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C45" w:rsidRDefault="0049727E">
      <w:r>
        <w:rPr>
          <w:rFonts w:ascii="ＭＳ ゴシック" w:eastAsia="ＭＳ ゴシック" w:hAnsi="ＭＳ ゴシック" w:hint="eastAsia"/>
          <w:noProof/>
          <w:sz w:val="24"/>
          <w:szCs w:val="24"/>
        </w:rPr>
        <mc:AlternateContent>
          <mc:Choice Requires="wps">
            <w:drawing>
              <wp:anchor distT="0" distB="0" distL="114300" distR="114300" simplePos="0" relativeHeight="251655168" behindDoc="0" locked="0" layoutInCell="1" allowOverlap="1" wp14:anchorId="30A7A984" wp14:editId="2B1F0020">
                <wp:simplePos x="0" y="0"/>
                <wp:positionH relativeFrom="column">
                  <wp:posOffset>4759960</wp:posOffset>
                </wp:positionH>
                <wp:positionV relativeFrom="paragraph">
                  <wp:posOffset>-167640</wp:posOffset>
                </wp:positionV>
                <wp:extent cx="1562100" cy="6286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562100" cy="628650"/>
                        </a:xfrm>
                        <a:prstGeom prst="rect">
                          <a:avLst/>
                        </a:prstGeom>
                        <a:solidFill>
                          <a:sysClr val="window" lastClr="FFFFFF"/>
                        </a:solidFill>
                        <a:ln w="6350">
                          <a:noFill/>
                        </a:ln>
                      </wps:spPr>
                      <wps:txbx>
                        <w:txbxContent>
                          <w:p w:rsidR="0049727E" w:rsidRDefault="001E72E2" w:rsidP="0049727E">
                            <w:r>
                              <w:rPr>
                                <w:noProof/>
                              </w:rPr>
                              <w:drawing>
                                <wp:inline distT="0" distB="0" distL="0" distR="0" wp14:anchorId="090E14C7" wp14:editId="37E14895">
                                  <wp:extent cx="438150" cy="509270"/>
                                  <wp:effectExtent l="0" t="0" r="0" b="5080"/>
                                  <wp:docPr id="2" name="図 2" descr="I:\1014_シティプロモーション課\【とち介】\とち介データ\23_とち介_和装.jpg"/>
                                  <wp:cNvGraphicFramePr/>
                                  <a:graphic xmlns:a="http://schemas.openxmlformats.org/drawingml/2006/main">
                                    <a:graphicData uri="http://schemas.openxmlformats.org/drawingml/2006/picture">
                                      <pic:pic xmlns:pic="http://schemas.openxmlformats.org/drawingml/2006/picture">
                                        <pic:nvPicPr>
                                          <pic:cNvPr id="2" name="図 2" descr="I:\1014_シティプロモーション課\【とち介】\とち介データ\23_とち介_和装.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09270"/>
                                          </a:xfrm>
                                          <a:prstGeom prst="rect">
                                            <a:avLst/>
                                          </a:prstGeom>
                                          <a:noFill/>
                                          <a:ln>
                                            <a:noFill/>
                                          </a:ln>
                                        </pic:spPr>
                                      </pic:pic>
                                    </a:graphicData>
                                  </a:graphic>
                                </wp:inline>
                              </w:drawing>
                            </w:r>
                            <w:r w:rsidR="0049727E">
                              <w:rPr>
                                <w:rFonts w:hint="eastAsia"/>
                              </w:rPr>
                              <w:t xml:space="preserve">　</w:t>
                            </w:r>
                            <w:r w:rsidR="0049727E">
                              <w:t xml:space="preserve">　</w:t>
                            </w:r>
                            <w:r>
                              <w:rPr>
                                <w:noProof/>
                              </w:rPr>
                              <w:drawing>
                                <wp:inline distT="0" distB="0" distL="0" distR="0" wp14:anchorId="66DE0871" wp14:editId="0D7ED7DE">
                                  <wp:extent cx="438150" cy="509270"/>
                                  <wp:effectExtent l="0" t="0" r="0" b="5080"/>
                                  <wp:docPr id="10" name="図 10" descr="I:\1014_シティプロモーション課\【とち介】\とち介データ\23_とち介_和装.jpg"/>
                                  <wp:cNvGraphicFramePr/>
                                  <a:graphic xmlns:a="http://schemas.openxmlformats.org/drawingml/2006/main">
                                    <a:graphicData uri="http://schemas.openxmlformats.org/drawingml/2006/picture">
                                      <pic:pic xmlns:pic="http://schemas.openxmlformats.org/drawingml/2006/picture">
                                        <pic:nvPicPr>
                                          <pic:cNvPr id="2" name="図 2" descr="I:\1014_シティプロモーション課\【とち介】\とち介データ\23_とち介_和装.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09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7A984" id="_x0000_t202" coordsize="21600,21600" o:spt="202" path="m,l,21600r21600,l21600,xe">
                <v:stroke joinstyle="miter"/>
                <v:path gradientshapeok="t" o:connecttype="rect"/>
              </v:shapetype>
              <v:shape id="テキスト ボックス 11" o:spid="_x0000_s1026" type="#_x0000_t202" style="position:absolute;left:0;text-align:left;margin-left:374.8pt;margin-top:-13.2pt;width:123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" fillcolor="window" stroked="f" strokeweight=".5pt">
                <v:textbox>
                  <w:txbxContent>
                    <w:p w:rsidR="0049727E" w:rsidRDefault="001E72E2" w:rsidP="0049727E">
                      <w:r>
                        <w:rPr>
                          <w:noProof/>
                        </w:rPr>
                        <w:drawing>
                          <wp:inline distT="0" distB="0" distL="0" distR="0" wp14:anchorId="090E14C7" wp14:editId="37E14895">
                            <wp:extent cx="438150" cy="509270"/>
                            <wp:effectExtent l="0" t="0" r="0" b="5080"/>
                            <wp:docPr id="2" name="図 2" descr="I:\1014_シティプロモーション課\【とち介】\とち介データ\23_とち介_和装.jpg"/>
                            <wp:cNvGraphicFramePr/>
                            <a:graphic xmlns:a="http://schemas.openxmlformats.org/drawingml/2006/main">
                              <a:graphicData uri="http://schemas.openxmlformats.org/drawingml/2006/picture">
                                <pic:pic xmlns:pic="http://schemas.openxmlformats.org/drawingml/2006/picture">
                                  <pic:nvPicPr>
                                    <pic:cNvPr id="2" name="図 2" descr="I:\1014_シティプロモーション課\【とち介】\とち介データ\23_とち介_和装.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09270"/>
                                    </a:xfrm>
                                    <a:prstGeom prst="rect">
                                      <a:avLst/>
                                    </a:prstGeom>
                                    <a:noFill/>
                                    <a:ln>
                                      <a:noFill/>
                                    </a:ln>
                                  </pic:spPr>
                                </pic:pic>
                              </a:graphicData>
                            </a:graphic>
                          </wp:inline>
                        </w:drawing>
                      </w:r>
                      <w:r w:rsidR="0049727E">
                        <w:rPr>
                          <w:rFonts w:hint="eastAsia"/>
                        </w:rPr>
                        <w:t xml:space="preserve">　</w:t>
                      </w:r>
                      <w:r w:rsidR="0049727E">
                        <w:t xml:space="preserve">　</w:t>
                      </w:r>
                      <w:r>
                        <w:rPr>
                          <w:noProof/>
                        </w:rPr>
                        <w:drawing>
                          <wp:inline distT="0" distB="0" distL="0" distR="0" wp14:anchorId="66DE0871" wp14:editId="0D7ED7DE">
                            <wp:extent cx="438150" cy="509270"/>
                            <wp:effectExtent l="0" t="0" r="0" b="5080"/>
                            <wp:docPr id="10" name="図 10" descr="I:\1014_シティプロモーション課\【とち介】\とち介データ\23_とち介_和装.jpg"/>
                            <wp:cNvGraphicFramePr/>
                            <a:graphic xmlns:a="http://schemas.openxmlformats.org/drawingml/2006/main">
                              <a:graphicData uri="http://schemas.openxmlformats.org/drawingml/2006/picture">
                                <pic:pic xmlns:pic="http://schemas.openxmlformats.org/drawingml/2006/picture">
                                  <pic:nvPicPr>
                                    <pic:cNvPr id="2" name="図 2" descr="I:\1014_シティプロモーション課\【とち介】\とち介データ\23_とち介_和装.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0927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-164465</wp:posOffset>
                </wp:positionH>
                <wp:positionV relativeFrom="paragraph">
                  <wp:posOffset>-158115</wp:posOffset>
                </wp:positionV>
                <wp:extent cx="4657725" cy="1066800"/>
                <wp:effectExtent l="38100" t="57150" r="47625" b="57150"/>
                <wp:wrapNone/>
                <wp:docPr id="1" name="角丸四角形 1"/>
                <wp:cNvGraphicFramePr/>
                <a:graphic xmlns:a="http://schemas.openxmlformats.org/drawingml/2006/main">
                  <a:graphicData uri="http://schemas.microsoft.com/office/word/2010/wordprocessingShape">
                    <wps:wsp>
                      <wps:cNvSpPr/>
                      <wps:spPr>
                        <a:xfrm>
                          <a:off x="0" y="0"/>
                          <a:ext cx="4657725" cy="1066800"/>
                        </a:xfrm>
                        <a:prstGeom prst="roundRect">
                          <a:avLst/>
                        </a:prstGeom>
                        <a:solidFill>
                          <a:schemeClr val="accent1">
                            <a:lumMod val="40000"/>
                            <a:lumOff val="60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rsidR="00BC1C45" w:rsidRPr="004F2B4A" w:rsidRDefault="00922893" w:rsidP="00BC1C45">
                            <w:pPr>
                              <w:jc w:val="center"/>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国府</w:t>
                            </w:r>
                            <w:r w:rsidR="00E13162" w:rsidRPr="00790533">
                              <w:rPr>
                                <w:rFonts w:ascii="HG丸ｺﾞｼｯｸM-PRO" w:eastAsia="HG丸ｺﾞｼｯｸM-PRO" w:hAnsi="HG丸ｺﾞｼｯｸM-PRO" w:hint="eastAsia"/>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南小</w:t>
                            </w:r>
                            <w:r w:rsidR="00E13162" w:rsidRPr="00790533">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w:t>
                            </w:r>
                            <w:r w:rsidR="000F26E2" w:rsidRPr="00790533">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地元代表協議会だより</w:t>
                            </w:r>
                            <w:r w:rsidR="000F26E2" w:rsidRPr="004F2B4A">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A35F8F" w:rsidRPr="004F2B4A">
                              <w:rPr>
                                <w:rFonts w:ascii="HG丸ｺﾞｼｯｸM-PRO" w:eastAsia="HG丸ｺﾞｼｯｸM-PRO" w:hAnsi="HG丸ｺﾞｼｯｸM-PRO" w:hint="eastAsia"/>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BC1C45" w:rsidRPr="004F2B4A">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12.95pt;margin-top:-12.45pt;width:366.75pt;height: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" fillcolor="#bdd6ee [1300]" stroked="f" strokeweight="1pt">
                <v:stroke joinstyle="miter"/>
                <v:textbox>
                  <w:txbxContent>
                    <w:p w:rsidR="00BC1C45" w:rsidRPr="004F2B4A" w:rsidRDefault="00922893" w:rsidP="00BC1C45">
                      <w:pPr>
                        <w:jc w:val="center"/>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国府</w:t>
                      </w:r>
                      <w:r w:rsidR="00E13162" w:rsidRPr="00790533">
                        <w:rPr>
                          <w:rFonts w:ascii="HG丸ｺﾞｼｯｸM-PRO" w:eastAsia="HG丸ｺﾞｼｯｸM-PRO" w:hAnsi="HG丸ｺﾞｼｯｸM-PRO" w:hint="eastAsia"/>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南小</w:t>
                      </w:r>
                      <w:r w:rsidR="00E13162" w:rsidRPr="00790533">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学校</w:t>
                      </w:r>
                      <w:r w:rsidR="000F26E2" w:rsidRPr="00790533">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地元代表協議会だより</w:t>
                      </w:r>
                      <w:r w:rsidR="000F26E2" w:rsidRPr="004F2B4A">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A35F8F" w:rsidRPr="004F2B4A">
                        <w:rPr>
                          <w:rFonts w:ascii="HG丸ｺﾞｼｯｸM-PRO" w:eastAsia="HG丸ｺﾞｼｯｸM-PRO" w:hAnsi="HG丸ｺﾞｼｯｸM-PRO" w:hint="eastAsia"/>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BC1C45" w:rsidRPr="004F2B4A">
                        <w:rPr>
                          <w:rFonts w:ascii="HG丸ｺﾞｼｯｸM-PRO" w:eastAsia="HG丸ｺﾞｼｯｸM-PRO" w:hAnsi="HG丸ｺﾞｼｯｸM-PRO"/>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xbxContent>
                </v:textbox>
              </v:roundrect>
            </w:pict>
          </mc:Fallback>
        </mc:AlternateContent>
      </w:r>
      <w:r w:rsidR="009F6C26">
        <w:rPr>
          <w:rFonts w:hint="eastAsia"/>
        </w:rPr>
        <w:t>平成２９年</w:t>
      </w:r>
    </w:p>
    <w:p w:rsidR="00BC1C45" w:rsidRDefault="00BC1C45"/>
    <w:p w:rsidR="00BC1C45" w:rsidRDefault="00BC1C45"/>
    <w:p w:rsidR="00BC1C45" w:rsidRDefault="0049727E">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4569460</wp:posOffset>
                </wp:positionH>
                <wp:positionV relativeFrom="paragraph">
                  <wp:posOffset>18415</wp:posOffset>
                </wp:positionV>
                <wp:extent cx="1924050" cy="361950"/>
                <wp:effectExtent l="38100" t="38100" r="114300" b="114300"/>
                <wp:wrapNone/>
                <wp:docPr id="7" name="テキスト ボックス 7"/>
                <wp:cNvGraphicFramePr/>
                <a:graphic xmlns:a="http://schemas.openxmlformats.org/drawingml/2006/main">
                  <a:graphicData uri="http://schemas.microsoft.com/office/word/2010/wordprocessingShape">
                    <wps:wsp>
                      <wps:cNvSpPr txBox="1"/>
                      <wps:spPr>
                        <a:xfrm>
                          <a:off x="0" y="0"/>
                          <a:ext cx="1924050" cy="36195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rsidR="009F6C26" w:rsidRPr="0049727E" w:rsidRDefault="009F6C26">
                            <w:pPr>
                              <w:rPr>
                                <w:sz w:val="17"/>
                                <w:szCs w:val="17"/>
                              </w:rPr>
                            </w:pPr>
                            <w:r w:rsidRPr="0049727E">
                              <w:rPr>
                                <w:rFonts w:hint="eastAsia"/>
                                <w:sz w:val="17"/>
                                <w:szCs w:val="17"/>
                              </w:rPr>
                              <w:t>平成２９</w:t>
                            </w:r>
                            <w:r w:rsidR="00C97B0F">
                              <w:rPr>
                                <w:sz w:val="17"/>
                                <w:szCs w:val="17"/>
                              </w:rPr>
                              <w:t>年</w:t>
                            </w:r>
                            <w:r w:rsidR="00855FE9">
                              <w:rPr>
                                <w:rFonts w:hint="eastAsia"/>
                                <w:sz w:val="17"/>
                                <w:szCs w:val="17"/>
                              </w:rPr>
                              <w:t>１２</w:t>
                            </w:r>
                            <w:r w:rsidR="00C97B0F">
                              <w:rPr>
                                <w:sz w:val="17"/>
                                <w:szCs w:val="17"/>
                              </w:rPr>
                              <w:t>月</w:t>
                            </w:r>
                            <w:r w:rsidR="00855FE9">
                              <w:rPr>
                                <w:rFonts w:hint="eastAsia"/>
                                <w:sz w:val="17"/>
                                <w:szCs w:val="17"/>
                              </w:rPr>
                              <w:t>１</w:t>
                            </w:r>
                            <w:r w:rsidRPr="0049727E">
                              <w:rPr>
                                <w:sz w:val="17"/>
                                <w:szCs w:val="17"/>
                              </w:rPr>
                              <w:t>日発行</w:t>
                            </w:r>
                          </w:p>
                          <w:p w:rsidR="00790533" w:rsidRPr="0049727E" w:rsidRDefault="00800F4C" w:rsidP="0049727E">
                            <w:pPr>
                              <w:ind w:left="1190" w:hangingChars="700" w:hanging="1190"/>
                              <w:rPr>
                                <w:sz w:val="17"/>
                                <w:szCs w:val="17"/>
                              </w:rPr>
                            </w:pPr>
                            <w:r w:rsidRPr="0049727E">
                              <w:rPr>
                                <w:rFonts w:hint="eastAsia"/>
                                <w:sz w:val="17"/>
                                <w:szCs w:val="17"/>
                              </w:rPr>
                              <w:t>発行</w:t>
                            </w:r>
                            <w:r w:rsidR="00922893">
                              <w:rPr>
                                <w:sz w:val="17"/>
                                <w:szCs w:val="17"/>
                              </w:rPr>
                              <w:t>：</w:t>
                            </w:r>
                            <w:r w:rsidR="00922893">
                              <w:rPr>
                                <w:rFonts w:hint="eastAsia"/>
                                <w:sz w:val="17"/>
                                <w:szCs w:val="17"/>
                              </w:rPr>
                              <w:t>国府</w:t>
                            </w:r>
                            <w:r w:rsidR="00790533" w:rsidRPr="0049727E">
                              <w:rPr>
                                <w:sz w:val="17"/>
                                <w:szCs w:val="17"/>
                              </w:rPr>
                              <w:t>南小学校地元代表協議会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359.8pt;margin-top:1.45pt;width:151.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" fillcolor="white [3201]" strokeweight=".5pt">
                <v:shadow on="t" color="black" opacity="26214f" origin="-.5,-.5" offset=".74836mm,.74836mm"/>
                <v:textbox>
                  <w:txbxContent>
                    <w:p w:rsidR="009F6C26" w:rsidRPr="0049727E" w:rsidRDefault="009F6C26">
                      <w:pPr>
                        <w:rPr>
                          <w:sz w:val="17"/>
                          <w:szCs w:val="17"/>
                        </w:rPr>
                      </w:pPr>
                      <w:r w:rsidRPr="0049727E">
                        <w:rPr>
                          <w:rFonts w:hint="eastAsia"/>
                          <w:sz w:val="17"/>
                          <w:szCs w:val="17"/>
                        </w:rPr>
                        <w:t>平成２９</w:t>
                      </w:r>
                      <w:r w:rsidR="00C97B0F">
                        <w:rPr>
                          <w:sz w:val="17"/>
                          <w:szCs w:val="17"/>
                        </w:rPr>
                        <w:t>年</w:t>
                      </w:r>
                      <w:r w:rsidR="00855FE9">
                        <w:rPr>
                          <w:rFonts w:hint="eastAsia"/>
                          <w:sz w:val="17"/>
                          <w:szCs w:val="17"/>
                        </w:rPr>
                        <w:t>１２</w:t>
                      </w:r>
                      <w:r w:rsidR="00C97B0F">
                        <w:rPr>
                          <w:sz w:val="17"/>
                          <w:szCs w:val="17"/>
                        </w:rPr>
                        <w:t>月</w:t>
                      </w:r>
                      <w:r w:rsidR="00855FE9">
                        <w:rPr>
                          <w:rFonts w:hint="eastAsia"/>
                          <w:sz w:val="17"/>
                          <w:szCs w:val="17"/>
                        </w:rPr>
                        <w:t>１</w:t>
                      </w:r>
                      <w:r w:rsidRPr="0049727E">
                        <w:rPr>
                          <w:sz w:val="17"/>
                          <w:szCs w:val="17"/>
                        </w:rPr>
                        <w:t>日発行</w:t>
                      </w:r>
                    </w:p>
                    <w:p w:rsidR="00790533" w:rsidRPr="0049727E" w:rsidRDefault="00800F4C" w:rsidP="0049727E">
                      <w:pPr>
                        <w:ind w:left="1190" w:hangingChars="700" w:hanging="1190"/>
                        <w:rPr>
                          <w:sz w:val="17"/>
                          <w:szCs w:val="17"/>
                        </w:rPr>
                      </w:pPr>
                      <w:r w:rsidRPr="0049727E">
                        <w:rPr>
                          <w:rFonts w:hint="eastAsia"/>
                          <w:sz w:val="17"/>
                          <w:szCs w:val="17"/>
                        </w:rPr>
                        <w:t>発行</w:t>
                      </w:r>
                      <w:r w:rsidR="00922893">
                        <w:rPr>
                          <w:sz w:val="17"/>
                          <w:szCs w:val="17"/>
                        </w:rPr>
                        <w:t>：</w:t>
                      </w:r>
                      <w:r w:rsidR="00922893">
                        <w:rPr>
                          <w:rFonts w:hint="eastAsia"/>
                          <w:sz w:val="17"/>
                          <w:szCs w:val="17"/>
                        </w:rPr>
                        <w:t>国府</w:t>
                      </w:r>
                      <w:r w:rsidR="00790533" w:rsidRPr="0049727E">
                        <w:rPr>
                          <w:sz w:val="17"/>
                          <w:szCs w:val="17"/>
                        </w:rPr>
                        <w:t>南小学校地元代表協議会</w:t>
                      </w:r>
                    </w:p>
                  </w:txbxContent>
                </v:textbox>
              </v:shape>
            </w:pict>
          </mc:Fallback>
        </mc:AlternateContent>
      </w:r>
    </w:p>
    <w:p w:rsidR="000F26E2" w:rsidRPr="000F26E2" w:rsidRDefault="000F26E2" w:rsidP="009F6C26">
      <w:pPr>
        <w:ind w:leftChars="-67" w:left="-141" w:right="-285" w:firstLineChars="100" w:firstLine="220"/>
        <w:jc w:val="right"/>
        <w:rPr>
          <w:rFonts w:ascii="ＭＳ ゴシック" w:eastAsia="ＭＳ ゴシック" w:hAnsi="ＭＳ ゴシック"/>
          <w:sz w:val="22"/>
        </w:rPr>
      </w:pPr>
    </w:p>
    <w:p w:rsidR="00A35F8F" w:rsidRDefault="00A35F8F" w:rsidP="000F26E2">
      <w:pPr>
        <w:wordWrap w:val="0"/>
        <w:spacing w:before="240"/>
        <w:ind w:leftChars="-67" w:left="-141" w:right="-28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保護者や地域代表者で構成された地元代表協議会では、</w:t>
      </w:r>
      <w:r w:rsidR="003F15D4">
        <w:rPr>
          <w:rFonts w:ascii="ＭＳ ゴシック" w:eastAsia="ＭＳ ゴシック" w:hAnsi="ＭＳ ゴシック" w:hint="eastAsia"/>
          <w:sz w:val="24"/>
          <w:szCs w:val="24"/>
        </w:rPr>
        <w:t>子どもたちのためのより良い教育環境の充実を目的に協議を進めています。</w:t>
      </w:r>
    </w:p>
    <w:p w:rsidR="00BC1C45" w:rsidRPr="00BC1C45" w:rsidRDefault="003B3EA2" w:rsidP="004F2B4A">
      <w:pPr>
        <w:wordWrap w:val="0"/>
        <w:ind w:leftChars="-67" w:left="-141" w:right="-285"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第２回目の</w:t>
      </w:r>
      <w:r w:rsidR="003F15D4">
        <w:rPr>
          <w:rFonts w:ascii="ＭＳ ゴシック" w:eastAsia="ＭＳ ゴシック" w:hAnsi="ＭＳ ゴシック" w:hint="eastAsia"/>
          <w:sz w:val="24"/>
          <w:szCs w:val="24"/>
        </w:rPr>
        <w:t>会議では、学校の小規模化に伴う課題や統合の効果等について事務局から説明を受けた上で</w:t>
      </w:r>
      <w:r w:rsidR="00922893">
        <w:rPr>
          <w:rFonts w:ascii="ＭＳ ゴシック" w:eastAsia="ＭＳ ゴシック" w:hAnsi="ＭＳ ゴシック" w:hint="eastAsia"/>
          <w:sz w:val="24"/>
          <w:szCs w:val="24"/>
        </w:rPr>
        <w:t>、国府</w:t>
      </w:r>
      <w:r w:rsidR="003914EB">
        <w:rPr>
          <w:rFonts w:ascii="ＭＳ ゴシック" w:eastAsia="ＭＳ ゴシック" w:hAnsi="ＭＳ ゴシック" w:hint="eastAsia"/>
          <w:sz w:val="24"/>
          <w:szCs w:val="24"/>
        </w:rPr>
        <w:t>南小学校の今後の在り方について意見交換を行いました。</w:t>
      </w:r>
    </w:p>
    <w:p w:rsidR="00BC1C45" w:rsidRDefault="008A7CA0">
      <w:r>
        <w:rPr>
          <w:noProof/>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66675</wp:posOffset>
                </wp:positionV>
                <wp:extent cx="1809750" cy="257175"/>
                <wp:effectExtent l="57150" t="57150" r="57150" b="47625"/>
                <wp:wrapNone/>
                <wp:docPr id="4" name="テキスト ボックス 4"/>
                <wp:cNvGraphicFramePr/>
                <a:graphic xmlns:a="http://schemas.openxmlformats.org/drawingml/2006/main">
                  <a:graphicData uri="http://schemas.microsoft.com/office/word/2010/wordprocessingShape">
                    <wps:wsp>
                      <wps:cNvSpPr txBox="1"/>
                      <wps:spPr>
                        <a:xfrm>
                          <a:off x="0" y="0"/>
                          <a:ext cx="1809750" cy="257175"/>
                        </a:xfrm>
                        <a:prstGeom prst="rect">
                          <a:avLst/>
                        </a:prstGeom>
                        <a:solidFill>
                          <a:schemeClr val="lt1"/>
                        </a:solidFill>
                        <a:ln w="6350">
                          <a:solidFill>
                            <a:prstClr val="black"/>
                          </a:solidFill>
                        </a:ln>
                        <a:scene3d>
                          <a:camera prst="orthographicFront"/>
                          <a:lightRig rig="threePt" dir="t"/>
                        </a:scene3d>
                        <a:sp3d>
                          <a:bevelT/>
                        </a:sp3d>
                      </wps:spPr>
                      <wps:txbx>
                        <w:txbxContent>
                          <w:p w:rsidR="00DD0FD8" w:rsidRPr="00DD0FD8" w:rsidRDefault="00DD0FD8">
                            <w:pPr>
                              <w:rPr>
                                <w:rFonts w:ascii="ＭＳ ゴシック" w:eastAsia="ＭＳ ゴシック" w:hAnsi="ＭＳ ゴシック"/>
                                <w:sz w:val="22"/>
                              </w:rPr>
                            </w:pPr>
                            <w:r>
                              <w:rPr>
                                <w:rFonts w:ascii="ＭＳ ゴシック" w:eastAsia="ＭＳ ゴシック" w:hAnsi="ＭＳ ゴシック" w:hint="eastAsia"/>
                                <w:sz w:val="22"/>
                              </w:rPr>
                              <w:t>第</w:t>
                            </w:r>
                            <w:r>
                              <w:rPr>
                                <w:rFonts w:ascii="ＭＳ ゴシック" w:eastAsia="ＭＳ ゴシック" w:hAnsi="ＭＳ ゴシック"/>
                                <w:sz w:val="22"/>
                              </w:rPr>
                              <w:t>１回会議での主な意見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9.2pt;margin-top:5.25pt;width:14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" fillcolor="white [3201]" strokeweight=".5pt">
                <v:textbox>
                  <w:txbxContent>
                    <w:p w:rsidR="00DD0FD8" w:rsidRPr="00DD0FD8" w:rsidRDefault="00DD0FD8">
                      <w:pPr>
                        <w:rPr>
                          <w:rFonts w:ascii="ＭＳ ゴシック" w:eastAsia="ＭＳ ゴシック" w:hAnsi="ＭＳ ゴシック"/>
                          <w:sz w:val="22"/>
                        </w:rPr>
                      </w:pPr>
                      <w:r>
                        <w:rPr>
                          <w:rFonts w:ascii="ＭＳ ゴシック" w:eastAsia="ＭＳ ゴシック" w:hAnsi="ＭＳ ゴシック" w:hint="eastAsia"/>
                          <w:sz w:val="22"/>
                        </w:rPr>
                        <w:t>第</w:t>
                      </w:r>
                      <w:r>
                        <w:rPr>
                          <w:rFonts w:ascii="ＭＳ ゴシック" w:eastAsia="ＭＳ ゴシック" w:hAnsi="ＭＳ ゴシック"/>
                          <w:sz w:val="22"/>
                        </w:rPr>
                        <w:t>１回会議での主な意見</w:t>
                      </w: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3719195</wp:posOffset>
                </wp:positionH>
                <wp:positionV relativeFrom="paragraph">
                  <wp:posOffset>135890</wp:posOffset>
                </wp:positionV>
                <wp:extent cx="1666875" cy="2952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1666875" cy="29527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F6C26" w:rsidRPr="009F6C26" w:rsidRDefault="009F6C26" w:rsidP="009F6C26">
                            <w:pPr>
                              <w:jc w:val="center"/>
                              <w:rPr>
                                <w:rFonts w:ascii="ＭＳ ゴシック" w:eastAsia="ＭＳ ゴシック" w:hAnsi="ＭＳ ゴシック"/>
                                <w:b/>
                                <w:color w:val="000000" w:themeColor="text1"/>
                                <w:sz w:val="22"/>
                              </w:rPr>
                            </w:pPr>
                            <w:r w:rsidRPr="009F6C26">
                              <w:rPr>
                                <w:rFonts w:ascii="ＭＳ ゴシック" w:eastAsia="ＭＳ ゴシック" w:hAnsi="ＭＳ ゴシック" w:hint="eastAsia"/>
                                <w:b/>
                                <w:color w:val="000000" w:themeColor="text1"/>
                                <w:sz w:val="22"/>
                              </w:rPr>
                              <w:t>第</w:t>
                            </w:r>
                            <w:r w:rsidR="004F2B4A">
                              <w:rPr>
                                <w:rFonts w:ascii="ＭＳ ゴシック" w:eastAsia="ＭＳ ゴシック" w:hAnsi="ＭＳ ゴシック" w:hint="eastAsia"/>
                                <w:b/>
                                <w:color w:val="000000" w:themeColor="text1"/>
                                <w:sz w:val="22"/>
                              </w:rPr>
                              <w:t>２</w:t>
                            </w:r>
                            <w:r w:rsidRPr="009F6C26">
                              <w:rPr>
                                <w:rFonts w:ascii="ＭＳ ゴシック" w:eastAsia="ＭＳ ゴシック" w:hAnsi="ＭＳ ゴシック"/>
                                <w:b/>
                                <w:color w:val="000000" w:themeColor="text1"/>
                                <w:sz w:val="22"/>
                              </w:rPr>
                              <w:t>回地元代表協議会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5" o:spid="_x0000_s1030" style="position:absolute;left:0;text-align:left;margin-left:292.85pt;margin-top:10.7pt;width:131.25pt;height:23.2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" fillcolor="#bdd6ee [1300]" strokecolor="#1f4d78 [1604]" strokeweight="1pt">
                <v:stroke joinstyle="miter"/>
                <v:textbox>
                  <w:txbxContent>
                    <w:p w:rsidR="009F6C26" w:rsidRPr="009F6C26" w:rsidRDefault="009F6C26" w:rsidP="009F6C26">
                      <w:pPr>
                        <w:jc w:val="center"/>
                        <w:rPr>
                          <w:rFonts w:ascii="ＭＳ ゴシック" w:eastAsia="ＭＳ ゴシック" w:hAnsi="ＭＳ ゴシック"/>
                          <w:b/>
                          <w:color w:val="000000" w:themeColor="text1"/>
                          <w:sz w:val="22"/>
                        </w:rPr>
                      </w:pPr>
                      <w:r w:rsidRPr="009F6C26">
                        <w:rPr>
                          <w:rFonts w:ascii="ＭＳ ゴシック" w:eastAsia="ＭＳ ゴシック" w:hAnsi="ＭＳ ゴシック" w:hint="eastAsia"/>
                          <w:b/>
                          <w:color w:val="000000" w:themeColor="text1"/>
                          <w:sz w:val="22"/>
                        </w:rPr>
                        <w:t>第</w:t>
                      </w:r>
                      <w:r w:rsidR="004F2B4A">
                        <w:rPr>
                          <w:rFonts w:ascii="ＭＳ ゴシック" w:eastAsia="ＭＳ ゴシック" w:hAnsi="ＭＳ ゴシック" w:hint="eastAsia"/>
                          <w:b/>
                          <w:color w:val="000000" w:themeColor="text1"/>
                          <w:sz w:val="22"/>
                        </w:rPr>
                        <w:t>２</w:t>
                      </w:r>
                      <w:r w:rsidRPr="009F6C26">
                        <w:rPr>
                          <w:rFonts w:ascii="ＭＳ ゴシック" w:eastAsia="ＭＳ ゴシック" w:hAnsi="ＭＳ ゴシック"/>
                          <w:b/>
                          <w:color w:val="000000" w:themeColor="text1"/>
                          <w:sz w:val="22"/>
                        </w:rPr>
                        <w:t>回地元代表協議会</w:t>
                      </w:r>
                    </w:p>
                  </w:txbxContent>
                </v:textbox>
              </v:roundrect>
            </w:pict>
          </mc:Fallback>
        </mc:AlternateContent>
      </w:r>
    </w:p>
    <w:p w:rsidR="00CA63F7" w:rsidRDefault="008A7CA0">
      <w:r>
        <w:rPr>
          <w:noProof/>
        </w:rPr>
        <mc:AlternateContent>
          <mc:Choice Requires="wps">
            <w:drawing>
              <wp:anchor distT="0" distB="0" distL="114300" distR="114300" simplePos="0" relativeHeight="251656192" behindDoc="0" locked="0" layoutInCell="1" allowOverlap="1">
                <wp:simplePos x="0" y="0"/>
                <wp:positionH relativeFrom="column">
                  <wp:posOffset>-212090</wp:posOffset>
                </wp:positionH>
                <wp:positionV relativeFrom="paragraph">
                  <wp:posOffset>158115</wp:posOffset>
                </wp:positionV>
                <wp:extent cx="3695700" cy="16478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3695700" cy="1647825"/>
                        </a:xfrm>
                        <a:prstGeom prst="rect">
                          <a:avLst/>
                        </a:prstGeom>
                        <a:solidFill>
                          <a:schemeClr val="lt1"/>
                        </a:solidFill>
                        <a:ln w="6350">
                          <a:noFill/>
                        </a:ln>
                      </wps:spPr>
                      <wps:txbx>
                        <w:txbxContent>
                          <w:p w:rsidR="008A7CA0" w:rsidRDefault="008A7CA0" w:rsidP="008A7CA0">
                            <w:pPr>
                              <w:ind w:left="210" w:hangingChars="100" w:hanging="210"/>
                            </w:pPr>
                            <w:r>
                              <w:rPr>
                                <w:rFonts w:hint="eastAsia"/>
                              </w:rPr>
                              <w:t>〇</w:t>
                            </w:r>
                            <w:r>
                              <w:t>小規模特認校の制度利用者は年々増加傾向にある。もう少し継続させれば複式の解消も見えてくるかもしれない。</w:t>
                            </w:r>
                          </w:p>
                          <w:p w:rsidR="008A7CA0" w:rsidRDefault="008A7CA0" w:rsidP="008A7CA0">
                            <w:pPr>
                              <w:ind w:left="210" w:hangingChars="100" w:hanging="210"/>
                            </w:pPr>
                            <w:r>
                              <w:rPr>
                                <w:rFonts w:hint="eastAsia"/>
                              </w:rPr>
                              <w:t>〇児童数を</w:t>
                            </w:r>
                            <w:r>
                              <w:t>増やす策として、学区の変更を検討してもよいのではないか。もっと</w:t>
                            </w:r>
                            <w:r>
                              <w:rPr>
                                <w:rFonts w:hint="eastAsia"/>
                              </w:rPr>
                              <w:t>規模の</w:t>
                            </w:r>
                            <w:r>
                              <w:t>平準化を図るべきである。</w:t>
                            </w:r>
                          </w:p>
                          <w:p w:rsidR="008A7CA0" w:rsidRDefault="008A7CA0" w:rsidP="008A7CA0">
                            <w:pPr>
                              <w:ind w:left="210" w:hangingChars="100" w:hanging="210"/>
                            </w:pPr>
                            <w:r>
                              <w:rPr>
                                <w:rFonts w:hint="eastAsia"/>
                              </w:rPr>
                              <w:t>〇</w:t>
                            </w:r>
                            <w:r>
                              <w:t>小規模だからこそできる色々な取組を実践し、魅力ある学校づくりを進めたらよいのではないか。</w:t>
                            </w:r>
                          </w:p>
                          <w:p w:rsidR="008A7CA0" w:rsidRPr="008A7CA0" w:rsidRDefault="008A7CA0" w:rsidP="008A7CA0">
                            <w:pPr>
                              <w:ind w:left="210" w:hangingChars="100" w:hanging="210"/>
                            </w:pPr>
                            <w:r>
                              <w:rPr>
                                <w:rFonts w:hint="eastAsia"/>
                              </w:rPr>
                              <w:t>〇学区内の</w:t>
                            </w:r>
                            <w:r>
                              <w:t>子どもが減少していく中で、どのようにコミュニティを維持していったらよいか検討</w:t>
                            </w:r>
                            <w:r>
                              <w:rPr>
                                <w:rFonts w:hint="eastAsia"/>
                              </w:rPr>
                              <w:t>する</w:t>
                            </w:r>
                            <w:r>
                              <w:t>必要がある</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1" type="#_x0000_t202" style="position:absolute;left:0;text-align:left;margin-left:-16.7pt;margin-top:12.45pt;width:291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" fillcolor="white [3201]" stroked="f" strokeweight=".5pt">
                <v:textbox>
                  <w:txbxContent>
                    <w:p w:rsidR="008A7CA0" w:rsidRDefault="008A7CA0" w:rsidP="008A7CA0">
                      <w:pPr>
                        <w:ind w:left="210" w:hangingChars="100" w:hanging="210"/>
                      </w:pPr>
                      <w:r>
                        <w:rPr>
                          <w:rFonts w:hint="eastAsia"/>
                        </w:rPr>
                        <w:t>〇</w:t>
                      </w:r>
                      <w:r>
                        <w:t>小規模特認校の制度利用者は年々増加傾向にある。もう少し継続させれば複式の解消も見えてくるかもしれない。</w:t>
                      </w:r>
                    </w:p>
                    <w:p w:rsidR="008A7CA0" w:rsidRDefault="008A7CA0" w:rsidP="008A7CA0">
                      <w:pPr>
                        <w:ind w:left="210" w:hangingChars="100" w:hanging="210"/>
                      </w:pPr>
                      <w:r>
                        <w:rPr>
                          <w:rFonts w:hint="eastAsia"/>
                        </w:rPr>
                        <w:t>〇児童数を</w:t>
                      </w:r>
                      <w:r>
                        <w:t>増やす策として、学区の変更を検討してもよいのではないか。もっと</w:t>
                      </w:r>
                      <w:r>
                        <w:rPr>
                          <w:rFonts w:hint="eastAsia"/>
                        </w:rPr>
                        <w:t>規模の</w:t>
                      </w:r>
                      <w:r>
                        <w:t>平準化を図るべきである。</w:t>
                      </w:r>
                    </w:p>
                    <w:p w:rsidR="008A7CA0" w:rsidRDefault="008A7CA0" w:rsidP="008A7CA0">
                      <w:pPr>
                        <w:ind w:left="210" w:hangingChars="100" w:hanging="210"/>
                      </w:pPr>
                      <w:r>
                        <w:rPr>
                          <w:rFonts w:hint="eastAsia"/>
                        </w:rPr>
                        <w:t>〇</w:t>
                      </w:r>
                      <w:r>
                        <w:t>小規模だからこそできる色々な取組を実践し、魅力ある学校づくりを進めたらよいのではないか。</w:t>
                      </w:r>
                    </w:p>
                    <w:p w:rsidR="008A7CA0" w:rsidRPr="008A7CA0" w:rsidRDefault="008A7CA0" w:rsidP="008A7CA0">
                      <w:pPr>
                        <w:ind w:left="210" w:hangingChars="100" w:hanging="210"/>
                      </w:pPr>
                      <w:r>
                        <w:rPr>
                          <w:rFonts w:hint="eastAsia"/>
                        </w:rPr>
                        <w:t>〇学区内の</w:t>
                      </w:r>
                      <w:r>
                        <w:t>子どもが減少していく中で、どのようにコミュニティを維持していったらよいか検討</w:t>
                      </w:r>
                      <w:r>
                        <w:rPr>
                          <w:rFonts w:hint="eastAsia"/>
                        </w:rPr>
                        <w:t>する</w:t>
                      </w:r>
                      <w:r>
                        <w:t>必要がある</w:t>
                      </w:r>
                      <w:r>
                        <w:rPr>
                          <w:rFonts w:hint="eastAsia"/>
                        </w:rPr>
                        <w:t>。</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3636011</wp:posOffset>
                </wp:positionH>
                <wp:positionV relativeFrom="paragraph">
                  <wp:posOffset>139065</wp:posOffset>
                </wp:positionV>
                <wp:extent cx="2857500" cy="16383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857500" cy="1638300"/>
                        </a:xfrm>
                        <a:prstGeom prst="rect">
                          <a:avLst/>
                        </a:prstGeom>
                        <a:solidFill>
                          <a:schemeClr val="lt1"/>
                        </a:solidFill>
                        <a:ln w="6350">
                          <a:solidFill>
                            <a:schemeClr val="tx1"/>
                          </a:solidFill>
                          <a:prstDash val="solid"/>
                        </a:ln>
                      </wps:spPr>
                      <wps:txbx>
                        <w:txbxContent>
                          <w:p w:rsidR="009F6C26" w:rsidRDefault="009F6C26">
                            <w:pPr>
                              <w:rPr>
                                <w:rFonts w:ascii="ＭＳ ゴシック" w:eastAsia="ＭＳ ゴシック" w:hAnsi="ＭＳ ゴシック"/>
                                <w:sz w:val="22"/>
                              </w:rPr>
                            </w:pPr>
                          </w:p>
                          <w:p w:rsidR="004F2B4A" w:rsidRPr="00937175" w:rsidRDefault="004F2B4A">
                            <w:pPr>
                              <w:rPr>
                                <w:rFonts w:ascii="ＭＳ ゴシック" w:eastAsia="ＭＳ ゴシック" w:hAnsi="ＭＳ ゴシック"/>
                                <w:szCs w:val="21"/>
                              </w:rPr>
                            </w:pPr>
                            <w:r w:rsidRPr="00937175">
                              <w:rPr>
                                <w:rFonts w:ascii="ＭＳ ゴシック" w:eastAsia="ＭＳ ゴシック" w:hAnsi="ＭＳ ゴシック" w:hint="eastAsia"/>
                                <w:szCs w:val="21"/>
                              </w:rPr>
                              <w:t>日時</w:t>
                            </w:r>
                            <w:r w:rsidR="008A7CA0">
                              <w:rPr>
                                <w:rFonts w:ascii="ＭＳ ゴシック" w:eastAsia="ＭＳ ゴシック" w:hAnsi="ＭＳ ゴシック"/>
                                <w:szCs w:val="21"/>
                              </w:rPr>
                              <w:t>：平成</w:t>
                            </w:r>
                            <w:r w:rsidR="008A7CA0">
                              <w:rPr>
                                <w:rFonts w:ascii="ＭＳ ゴシック" w:eastAsia="ＭＳ ゴシック" w:hAnsi="ＭＳ ゴシック" w:hint="eastAsia"/>
                                <w:szCs w:val="21"/>
                              </w:rPr>
                              <w:t>29</w:t>
                            </w:r>
                            <w:r w:rsidR="008A7CA0">
                              <w:rPr>
                                <w:rFonts w:ascii="ＭＳ ゴシック" w:eastAsia="ＭＳ ゴシック" w:hAnsi="ＭＳ ゴシック"/>
                                <w:szCs w:val="21"/>
                              </w:rPr>
                              <w:t>年</w:t>
                            </w:r>
                            <w:r w:rsidR="008A7CA0">
                              <w:rPr>
                                <w:rFonts w:ascii="ＭＳ ゴシック" w:eastAsia="ＭＳ ゴシック" w:hAnsi="ＭＳ ゴシック" w:hint="eastAsia"/>
                                <w:szCs w:val="21"/>
                              </w:rPr>
                              <w:t>10</w:t>
                            </w:r>
                            <w:r w:rsidR="008A7CA0">
                              <w:rPr>
                                <w:rFonts w:ascii="ＭＳ ゴシック" w:eastAsia="ＭＳ ゴシック" w:hAnsi="ＭＳ ゴシック"/>
                                <w:szCs w:val="21"/>
                              </w:rPr>
                              <w:t>月</w:t>
                            </w:r>
                            <w:r w:rsidR="008A7CA0">
                              <w:rPr>
                                <w:rFonts w:ascii="ＭＳ ゴシック" w:eastAsia="ＭＳ ゴシック" w:hAnsi="ＭＳ ゴシック" w:hint="eastAsia"/>
                                <w:szCs w:val="21"/>
                              </w:rPr>
                              <w:t>11</w:t>
                            </w:r>
                            <w:r w:rsidR="00922893">
                              <w:rPr>
                                <w:rFonts w:ascii="ＭＳ ゴシック" w:eastAsia="ＭＳ ゴシック" w:hAnsi="ＭＳ ゴシック"/>
                                <w:szCs w:val="21"/>
                              </w:rPr>
                              <w:t>日（</w:t>
                            </w:r>
                            <w:r w:rsidR="00922893">
                              <w:rPr>
                                <w:rFonts w:ascii="ＭＳ ゴシック" w:eastAsia="ＭＳ ゴシック" w:hAnsi="ＭＳ ゴシック" w:hint="eastAsia"/>
                                <w:szCs w:val="21"/>
                              </w:rPr>
                              <w:t>水</w:t>
                            </w:r>
                            <w:r w:rsidR="002530D1">
                              <w:rPr>
                                <w:rFonts w:ascii="ＭＳ ゴシック" w:eastAsia="ＭＳ ゴシック" w:hAnsi="ＭＳ ゴシック"/>
                                <w:szCs w:val="21"/>
                              </w:rPr>
                              <w:t>）</w:t>
                            </w:r>
                            <w:r w:rsidR="008A7CA0">
                              <w:rPr>
                                <w:rFonts w:ascii="ＭＳ ゴシック" w:eastAsia="ＭＳ ゴシック" w:hAnsi="ＭＳ ゴシック" w:hint="eastAsia"/>
                                <w:szCs w:val="21"/>
                              </w:rPr>
                              <w:t>19</w:t>
                            </w:r>
                            <w:r w:rsidR="008A7CA0">
                              <w:rPr>
                                <w:rFonts w:ascii="ＭＳ ゴシック" w:eastAsia="ＭＳ ゴシック" w:hAnsi="ＭＳ ゴシック"/>
                                <w:szCs w:val="21"/>
                              </w:rPr>
                              <w:t>：</w:t>
                            </w:r>
                            <w:r w:rsidR="008A7CA0">
                              <w:rPr>
                                <w:rFonts w:ascii="ＭＳ ゴシック" w:eastAsia="ＭＳ ゴシック" w:hAnsi="ＭＳ ゴシック" w:hint="eastAsia"/>
                                <w:szCs w:val="21"/>
                              </w:rPr>
                              <w:t>00</w:t>
                            </w:r>
                            <w:r w:rsidRPr="00937175">
                              <w:rPr>
                                <w:rFonts w:ascii="ＭＳ ゴシック" w:eastAsia="ＭＳ ゴシック" w:hAnsi="ＭＳ ゴシック"/>
                                <w:szCs w:val="21"/>
                              </w:rPr>
                              <w:t>～</w:t>
                            </w:r>
                          </w:p>
                          <w:p w:rsidR="004F2B4A" w:rsidRPr="00937175" w:rsidRDefault="004F2B4A">
                            <w:pPr>
                              <w:rPr>
                                <w:rFonts w:ascii="ＭＳ ゴシック" w:eastAsia="ＭＳ ゴシック" w:hAnsi="ＭＳ ゴシック"/>
                                <w:szCs w:val="21"/>
                              </w:rPr>
                            </w:pPr>
                            <w:r w:rsidRPr="00937175">
                              <w:rPr>
                                <w:rFonts w:ascii="ＭＳ ゴシック" w:eastAsia="ＭＳ ゴシック" w:hAnsi="ＭＳ ゴシック" w:hint="eastAsia"/>
                                <w:szCs w:val="21"/>
                              </w:rPr>
                              <w:t>場所</w:t>
                            </w:r>
                            <w:r w:rsidR="00922893">
                              <w:rPr>
                                <w:rFonts w:ascii="ＭＳ ゴシック" w:eastAsia="ＭＳ ゴシック" w:hAnsi="ＭＳ ゴシック"/>
                                <w:szCs w:val="21"/>
                              </w:rPr>
                              <w:t>：</w:t>
                            </w:r>
                            <w:r w:rsidR="00922893">
                              <w:rPr>
                                <w:rFonts w:ascii="ＭＳ ゴシック" w:eastAsia="ＭＳ ゴシック" w:hAnsi="ＭＳ ゴシック" w:hint="eastAsia"/>
                                <w:szCs w:val="21"/>
                              </w:rPr>
                              <w:t>国府</w:t>
                            </w:r>
                            <w:r w:rsidRPr="00937175">
                              <w:rPr>
                                <w:rFonts w:ascii="ＭＳ ゴシック" w:eastAsia="ＭＳ ゴシック" w:hAnsi="ＭＳ ゴシック"/>
                                <w:szCs w:val="21"/>
                              </w:rPr>
                              <w:t>公民館</w:t>
                            </w:r>
                          </w:p>
                          <w:p w:rsidR="004F2B4A" w:rsidRPr="00937175" w:rsidRDefault="004F2B4A">
                            <w:pPr>
                              <w:rPr>
                                <w:rFonts w:ascii="ＭＳ ゴシック" w:eastAsia="ＭＳ ゴシック" w:hAnsi="ＭＳ ゴシック"/>
                                <w:szCs w:val="21"/>
                              </w:rPr>
                            </w:pPr>
                            <w:r w:rsidRPr="00937175">
                              <w:rPr>
                                <w:rFonts w:ascii="ＭＳ ゴシック" w:eastAsia="ＭＳ ゴシック" w:hAnsi="ＭＳ ゴシック" w:hint="eastAsia"/>
                                <w:szCs w:val="21"/>
                              </w:rPr>
                              <w:t>内容</w:t>
                            </w:r>
                            <w:r w:rsidRPr="00937175">
                              <w:rPr>
                                <w:rFonts w:ascii="ＭＳ ゴシック" w:eastAsia="ＭＳ ゴシック" w:hAnsi="ＭＳ ゴシック"/>
                                <w:szCs w:val="21"/>
                              </w:rPr>
                              <w:t>：</w:t>
                            </w:r>
                            <w:r w:rsidRPr="00937175">
                              <w:rPr>
                                <w:rFonts w:ascii="ＭＳ ゴシック" w:eastAsia="ＭＳ ゴシック" w:hAnsi="ＭＳ ゴシック" w:hint="eastAsia"/>
                                <w:szCs w:val="21"/>
                              </w:rPr>
                              <w:t>①</w:t>
                            </w:r>
                            <w:r w:rsidRPr="00937175">
                              <w:rPr>
                                <w:rFonts w:ascii="ＭＳ ゴシック" w:eastAsia="ＭＳ ゴシック" w:hAnsi="ＭＳ ゴシック"/>
                                <w:szCs w:val="21"/>
                              </w:rPr>
                              <w:t>事務局説明</w:t>
                            </w:r>
                          </w:p>
                          <w:p w:rsidR="008A7CA0"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sz w:val="20"/>
                                <w:szCs w:val="20"/>
                              </w:rPr>
                              <w:t>・</w:t>
                            </w:r>
                            <w:r w:rsidRPr="00937175">
                              <w:rPr>
                                <w:rFonts w:ascii="ＭＳ ゴシック" w:eastAsia="ＭＳ ゴシック" w:hAnsi="ＭＳ ゴシック" w:hint="eastAsia"/>
                                <w:sz w:val="20"/>
                                <w:szCs w:val="20"/>
                              </w:rPr>
                              <w:t>教育の</w:t>
                            </w:r>
                            <w:r w:rsidRPr="00937175">
                              <w:rPr>
                                <w:rFonts w:ascii="ＭＳ ゴシック" w:eastAsia="ＭＳ ゴシック" w:hAnsi="ＭＳ ゴシック"/>
                                <w:sz w:val="20"/>
                                <w:szCs w:val="20"/>
                              </w:rPr>
                              <w:t>充実から考える</w:t>
                            </w:r>
                          </w:p>
                          <w:p w:rsidR="004F2B4A" w:rsidRPr="00937175" w:rsidRDefault="004F2B4A" w:rsidP="008A7CA0">
                            <w:pPr>
                              <w:ind w:firstLineChars="400" w:firstLine="8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w:t>
                            </w:r>
                            <w:r w:rsidRPr="00937175">
                              <w:rPr>
                                <w:rFonts w:ascii="ＭＳ ゴシック" w:eastAsia="ＭＳ ゴシック" w:hAnsi="ＭＳ ゴシック"/>
                                <w:sz w:val="20"/>
                                <w:szCs w:val="20"/>
                              </w:rPr>
                              <w:t>学校規模の適正化」について</w:t>
                            </w:r>
                          </w:p>
                          <w:p w:rsidR="004F2B4A" w:rsidRPr="00937175"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・遠距離通学の</w:t>
                            </w:r>
                            <w:r w:rsidRPr="00937175">
                              <w:rPr>
                                <w:rFonts w:ascii="ＭＳ ゴシック" w:eastAsia="ＭＳ ゴシック" w:hAnsi="ＭＳ ゴシック"/>
                                <w:sz w:val="20"/>
                                <w:szCs w:val="20"/>
                              </w:rPr>
                              <w:t>状況について</w:t>
                            </w:r>
                          </w:p>
                          <w:p w:rsidR="004F2B4A" w:rsidRPr="00937175" w:rsidRDefault="004F2B4A" w:rsidP="004F2B4A">
                            <w:pPr>
                              <w:ind w:firstLineChars="300" w:firstLine="630"/>
                              <w:rPr>
                                <w:rFonts w:ascii="ＭＳ ゴシック" w:eastAsia="ＭＳ ゴシック" w:hAnsi="ＭＳ ゴシック"/>
                                <w:szCs w:val="21"/>
                              </w:rPr>
                            </w:pPr>
                            <w:r w:rsidRPr="00937175">
                              <w:rPr>
                                <w:rFonts w:ascii="ＭＳ ゴシック" w:eastAsia="ＭＳ ゴシック" w:hAnsi="ＭＳ ゴシック" w:hint="eastAsia"/>
                                <w:szCs w:val="21"/>
                              </w:rPr>
                              <w:t>②</w:t>
                            </w:r>
                            <w:r w:rsidRPr="00937175">
                              <w:rPr>
                                <w:rFonts w:ascii="ＭＳ ゴシック" w:eastAsia="ＭＳ ゴシック" w:hAnsi="ＭＳ ゴシック"/>
                                <w:szCs w:val="21"/>
                              </w:rPr>
                              <w:t>協議</w:t>
                            </w:r>
                          </w:p>
                          <w:p w:rsidR="004F2B4A" w:rsidRPr="00937175"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w:t>
                            </w:r>
                            <w:r w:rsidR="00922893">
                              <w:rPr>
                                <w:rFonts w:ascii="ＭＳ ゴシック" w:eastAsia="ＭＳ ゴシック" w:hAnsi="ＭＳ ゴシック" w:hint="eastAsia"/>
                                <w:sz w:val="20"/>
                                <w:szCs w:val="20"/>
                              </w:rPr>
                              <w:t>国府</w:t>
                            </w:r>
                            <w:r w:rsidRPr="00937175">
                              <w:rPr>
                                <w:rFonts w:ascii="ＭＳ ゴシック" w:eastAsia="ＭＳ ゴシック" w:hAnsi="ＭＳ ゴシック"/>
                                <w:sz w:val="20"/>
                                <w:szCs w:val="20"/>
                              </w:rPr>
                              <w:t>南小学校の今後の在り方について</w:t>
                            </w:r>
                          </w:p>
                          <w:p w:rsidR="004F2B4A" w:rsidRPr="00937175"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・東陽中学校区</w:t>
                            </w:r>
                            <w:r w:rsidRPr="00937175">
                              <w:rPr>
                                <w:rFonts w:ascii="ＭＳ ゴシック" w:eastAsia="ＭＳ ゴシック" w:hAnsi="ＭＳ ゴシック"/>
                                <w:sz w:val="20"/>
                                <w:szCs w:val="20"/>
                              </w:rPr>
                              <w:t>の</w:t>
                            </w:r>
                            <w:r w:rsidRPr="00937175">
                              <w:rPr>
                                <w:rFonts w:ascii="ＭＳ ゴシック" w:eastAsia="ＭＳ ゴシック" w:hAnsi="ＭＳ ゴシック" w:hint="eastAsia"/>
                                <w:sz w:val="20"/>
                                <w:szCs w:val="20"/>
                              </w:rPr>
                              <w:t>学校再編について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2" type="#_x0000_t202" style="position:absolute;left:0;text-align:left;margin-left:286.3pt;margin-top:10.95pt;width:225pt;height:1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" fillcolor="white [3201]" strokecolor="black [3213]" strokeweight=".5pt">
                <v:textbox>
                  <w:txbxContent>
                    <w:p w:rsidR="009F6C26" w:rsidRDefault="009F6C26">
                      <w:pPr>
                        <w:rPr>
                          <w:rFonts w:ascii="ＭＳ ゴシック" w:eastAsia="ＭＳ ゴシック" w:hAnsi="ＭＳ ゴシック"/>
                          <w:sz w:val="22"/>
                        </w:rPr>
                      </w:pPr>
                    </w:p>
                    <w:p w:rsidR="004F2B4A" w:rsidRPr="00937175" w:rsidRDefault="004F2B4A">
                      <w:pPr>
                        <w:rPr>
                          <w:rFonts w:ascii="ＭＳ ゴシック" w:eastAsia="ＭＳ ゴシック" w:hAnsi="ＭＳ ゴシック"/>
                          <w:szCs w:val="21"/>
                        </w:rPr>
                      </w:pPr>
                      <w:r w:rsidRPr="00937175">
                        <w:rPr>
                          <w:rFonts w:ascii="ＭＳ ゴシック" w:eastAsia="ＭＳ ゴシック" w:hAnsi="ＭＳ ゴシック" w:hint="eastAsia"/>
                          <w:szCs w:val="21"/>
                        </w:rPr>
                        <w:t>日時</w:t>
                      </w:r>
                      <w:r w:rsidR="008A7CA0">
                        <w:rPr>
                          <w:rFonts w:ascii="ＭＳ ゴシック" w:eastAsia="ＭＳ ゴシック" w:hAnsi="ＭＳ ゴシック"/>
                          <w:szCs w:val="21"/>
                        </w:rPr>
                        <w:t>：平成</w:t>
                      </w:r>
                      <w:r w:rsidR="008A7CA0">
                        <w:rPr>
                          <w:rFonts w:ascii="ＭＳ ゴシック" w:eastAsia="ＭＳ ゴシック" w:hAnsi="ＭＳ ゴシック" w:hint="eastAsia"/>
                          <w:szCs w:val="21"/>
                        </w:rPr>
                        <w:t>29</w:t>
                      </w:r>
                      <w:r w:rsidR="008A7CA0">
                        <w:rPr>
                          <w:rFonts w:ascii="ＭＳ ゴシック" w:eastAsia="ＭＳ ゴシック" w:hAnsi="ＭＳ ゴシック"/>
                          <w:szCs w:val="21"/>
                        </w:rPr>
                        <w:t>年</w:t>
                      </w:r>
                      <w:r w:rsidR="008A7CA0">
                        <w:rPr>
                          <w:rFonts w:ascii="ＭＳ ゴシック" w:eastAsia="ＭＳ ゴシック" w:hAnsi="ＭＳ ゴシック" w:hint="eastAsia"/>
                          <w:szCs w:val="21"/>
                        </w:rPr>
                        <w:t>10</w:t>
                      </w:r>
                      <w:r w:rsidR="008A7CA0">
                        <w:rPr>
                          <w:rFonts w:ascii="ＭＳ ゴシック" w:eastAsia="ＭＳ ゴシック" w:hAnsi="ＭＳ ゴシック"/>
                          <w:szCs w:val="21"/>
                        </w:rPr>
                        <w:t>月</w:t>
                      </w:r>
                      <w:r w:rsidR="008A7CA0">
                        <w:rPr>
                          <w:rFonts w:ascii="ＭＳ ゴシック" w:eastAsia="ＭＳ ゴシック" w:hAnsi="ＭＳ ゴシック" w:hint="eastAsia"/>
                          <w:szCs w:val="21"/>
                        </w:rPr>
                        <w:t>11</w:t>
                      </w:r>
                      <w:r w:rsidR="00922893">
                        <w:rPr>
                          <w:rFonts w:ascii="ＭＳ ゴシック" w:eastAsia="ＭＳ ゴシック" w:hAnsi="ＭＳ ゴシック"/>
                          <w:szCs w:val="21"/>
                        </w:rPr>
                        <w:t>日（</w:t>
                      </w:r>
                      <w:r w:rsidR="00922893">
                        <w:rPr>
                          <w:rFonts w:ascii="ＭＳ ゴシック" w:eastAsia="ＭＳ ゴシック" w:hAnsi="ＭＳ ゴシック" w:hint="eastAsia"/>
                          <w:szCs w:val="21"/>
                        </w:rPr>
                        <w:t>水</w:t>
                      </w:r>
                      <w:r w:rsidR="002530D1">
                        <w:rPr>
                          <w:rFonts w:ascii="ＭＳ ゴシック" w:eastAsia="ＭＳ ゴシック" w:hAnsi="ＭＳ ゴシック"/>
                          <w:szCs w:val="21"/>
                        </w:rPr>
                        <w:t>）</w:t>
                      </w:r>
                      <w:r w:rsidR="008A7CA0">
                        <w:rPr>
                          <w:rFonts w:ascii="ＭＳ ゴシック" w:eastAsia="ＭＳ ゴシック" w:hAnsi="ＭＳ ゴシック" w:hint="eastAsia"/>
                          <w:szCs w:val="21"/>
                        </w:rPr>
                        <w:t>19</w:t>
                      </w:r>
                      <w:r w:rsidR="008A7CA0">
                        <w:rPr>
                          <w:rFonts w:ascii="ＭＳ ゴシック" w:eastAsia="ＭＳ ゴシック" w:hAnsi="ＭＳ ゴシック"/>
                          <w:szCs w:val="21"/>
                        </w:rPr>
                        <w:t>：</w:t>
                      </w:r>
                      <w:r w:rsidR="008A7CA0">
                        <w:rPr>
                          <w:rFonts w:ascii="ＭＳ ゴシック" w:eastAsia="ＭＳ ゴシック" w:hAnsi="ＭＳ ゴシック" w:hint="eastAsia"/>
                          <w:szCs w:val="21"/>
                        </w:rPr>
                        <w:t>00</w:t>
                      </w:r>
                      <w:r w:rsidRPr="00937175">
                        <w:rPr>
                          <w:rFonts w:ascii="ＭＳ ゴシック" w:eastAsia="ＭＳ ゴシック" w:hAnsi="ＭＳ ゴシック"/>
                          <w:szCs w:val="21"/>
                        </w:rPr>
                        <w:t>～</w:t>
                      </w:r>
                    </w:p>
                    <w:p w:rsidR="004F2B4A" w:rsidRPr="00937175" w:rsidRDefault="004F2B4A">
                      <w:pPr>
                        <w:rPr>
                          <w:rFonts w:ascii="ＭＳ ゴシック" w:eastAsia="ＭＳ ゴシック" w:hAnsi="ＭＳ ゴシック"/>
                          <w:szCs w:val="21"/>
                        </w:rPr>
                      </w:pPr>
                      <w:r w:rsidRPr="00937175">
                        <w:rPr>
                          <w:rFonts w:ascii="ＭＳ ゴシック" w:eastAsia="ＭＳ ゴシック" w:hAnsi="ＭＳ ゴシック" w:hint="eastAsia"/>
                          <w:szCs w:val="21"/>
                        </w:rPr>
                        <w:t>場所</w:t>
                      </w:r>
                      <w:r w:rsidR="00922893">
                        <w:rPr>
                          <w:rFonts w:ascii="ＭＳ ゴシック" w:eastAsia="ＭＳ ゴシック" w:hAnsi="ＭＳ ゴシック"/>
                          <w:szCs w:val="21"/>
                        </w:rPr>
                        <w:t>：</w:t>
                      </w:r>
                      <w:r w:rsidR="00922893">
                        <w:rPr>
                          <w:rFonts w:ascii="ＭＳ ゴシック" w:eastAsia="ＭＳ ゴシック" w:hAnsi="ＭＳ ゴシック" w:hint="eastAsia"/>
                          <w:szCs w:val="21"/>
                        </w:rPr>
                        <w:t>国府</w:t>
                      </w:r>
                      <w:r w:rsidRPr="00937175">
                        <w:rPr>
                          <w:rFonts w:ascii="ＭＳ ゴシック" w:eastAsia="ＭＳ ゴシック" w:hAnsi="ＭＳ ゴシック"/>
                          <w:szCs w:val="21"/>
                        </w:rPr>
                        <w:t>公民館</w:t>
                      </w:r>
                    </w:p>
                    <w:p w:rsidR="004F2B4A" w:rsidRPr="00937175" w:rsidRDefault="004F2B4A">
                      <w:pPr>
                        <w:rPr>
                          <w:rFonts w:ascii="ＭＳ ゴシック" w:eastAsia="ＭＳ ゴシック" w:hAnsi="ＭＳ ゴシック"/>
                          <w:szCs w:val="21"/>
                        </w:rPr>
                      </w:pPr>
                      <w:r w:rsidRPr="00937175">
                        <w:rPr>
                          <w:rFonts w:ascii="ＭＳ ゴシック" w:eastAsia="ＭＳ ゴシック" w:hAnsi="ＭＳ ゴシック" w:hint="eastAsia"/>
                          <w:szCs w:val="21"/>
                        </w:rPr>
                        <w:t>内容</w:t>
                      </w:r>
                      <w:r w:rsidRPr="00937175">
                        <w:rPr>
                          <w:rFonts w:ascii="ＭＳ ゴシック" w:eastAsia="ＭＳ ゴシック" w:hAnsi="ＭＳ ゴシック"/>
                          <w:szCs w:val="21"/>
                        </w:rPr>
                        <w:t>：</w:t>
                      </w:r>
                      <w:r w:rsidRPr="00937175">
                        <w:rPr>
                          <w:rFonts w:ascii="ＭＳ ゴシック" w:eastAsia="ＭＳ ゴシック" w:hAnsi="ＭＳ ゴシック" w:hint="eastAsia"/>
                          <w:szCs w:val="21"/>
                        </w:rPr>
                        <w:t>①</w:t>
                      </w:r>
                      <w:r w:rsidRPr="00937175">
                        <w:rPr>
                          <w:rFonts w:ascii="ＭＳ ゴシック" w:eastAsia="ＭＳ ゴシック" w:hAnsi="ＭＳ ゴシック"/>
                          <w:szCs w:val="21"/>
                        </w:rPr>
                        <w:t>事務局説明</w:t>
                      </w:r>
                    </w:p>
                    <w:p w:rsidR="008A7CA0"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sz w:val="20"/>
                          <w:szCs w:val="20"/>
                        </w:rPr>
                        <w:t>・</w:t>
                      </w:r>
                      <w:r w:rsidRPr="00937175">
                        <w:rPr>
                          <w:rFonts w:ascii="ＭＳ ゴシック" w:eastAsia="ＭＳ ゴシック" w:hAnsi="ＭＳ ゴシック" w:hint="eastAsia"/>
                          <w:sz w:val="20"/>
                          <w:szCs w:val="20"/>
                        </w:rPr>
                        <w:t>教育の</w:t>
                      </w:r>
                      <w:r w:rsidRPr="00937175">
                        <w:rPr>
                          <w:rFonts w:ascii="ＭＳ ゴシック" w:eastAsia="ＭＳ ゴシック" w:hAnsi="ＭＳ ゴシック"/>
                          <w:sz w:val="20"/>
                          <w:szCs w:val="20"/>
                        </w:rPr>
                        <w:t>充実から考える</w:t>
                      </w:r>
                    </w:p>
                    <w:p w:rsidR="004F2B4A" w:rsidRPr="00937175" w:rsidRDefault="004F2B4A" w:rsidP="008A7CA0">
                      <w:pPr>
                        <w:ind w:firstLineChars="400" w:firstLine="8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w:t>
                      </w:r>
                      <w:r w:rsidRPr="00937175">
                        <w:rPr>
                          <w:rFonts w:ascii="ＭＳ ゴシック" w:eastAsia="ＭＳ ゴシック" w:hAnsi="ＭＳ ゴシック"/>
                          <w:sz w:val="20"/>
                          <w:szCs w:val="20"/>
                        </w:rPr>
                        <w:t>学校規模の適正化」について</w:t>
                      </w:r>
                    </w:p>
                    <w:p w:rsidR="004F2B4A" w:rsidRPr="00937175"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・遠距離通学の</w:t>
                      </w:r>
                      <w:r w:rsidRPr="00937175">
                        <w:rPr>
                          <w:rFonts w:ascii="ＭＳ ゴシック" w:eastAsia="ＭＳ ゴシック" w:hAnsi="ＭＳ ゴシック"/>
                          <w:sz w:val="20"/>
                          <w:szCs w:val="20"/>
                        </w:rPr>
                        <w:t>状況について</w:t>
                      </w:r>
                    </w:p>
                    <w:p w:rsidR="004F2B4A" w:rsidRPr="00937175" w:rsidRDefault="004F2B4A" w:rsidP="004F2B4A">
                      <w:pPr>
                        <w:ind w:firstLineChars="300" w:firstLine="630"/>
                        <w:rPr>
                          <w:rFonts w:ascii="ＭＳ ゴシック" w:eastAsia="ＭＳ ゴシック" w:hAnsi="ＭＳ ゴシック"/>
                          <w:szCs w:val="21"/>
                        </w:rPr>
                      </w:pPr>
                      <w:r w:rsidRPr="00937175">
                        <w:rPr>
                          <w:rFonts w:ascii="ＭＳ ゴシック" w:eastAsia="ＭＳ ゴシック" w:hAnsi="ＭＳ ゴシック" w:hint="eastAsia"/>
                          <w:szCs w:val="21"/>
                        </w:rPr>
                        <w:t>②</w:t>
                      </w:r>
                      <w:r w:rsidRPr="00937175">
                        <w:rPr>
                          <w:rFonts w:ascii="ＭＳ ゴシック" w:eastAsia="ＭＳ ゴシック" w:hAnsi="ＭＳ ゴシック"/>
                          <w:szCs w:val="21"/>
                        </w:rPr>
                        <w:t>協議</w:t>
                      </w:r>
                    </w:p>
                    <w:p w:rsidR="004F2B4A" w:rsidRPr="00937175"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w:t>
                      </w:r>
                      <w:r w:rsidR="00922893">
                        <w:rPr>
                          <w:rFonts w:ascii="ＭＳ ゴシック" w:eastAsia="ＭＳ ゴシック" w:hAnsi="ＭＳ ゴシック" w:hint="eastAsia"/>
                          <w:sz w:val="20"/>
                          <w:szCs w:val="20"/>
                        </w:rPr>
                        <w:t>国府</w:t>
                      </w:r>
                      <w:r w:rsidRPr="00937175">
                        <w:rPr>
                          <w:rFonts w:ascii="ＭＳ ゴシック" w:eastAsia="ＭＳ ゴシック" w:hAnsi="ＭＳ ゴシック"/>
                          <w:sz w:val="20"/>
                          <w:szCs w:val="20"/>
                        </w:rPr>
                        <w:t>南小学校の今後の在り方について</w:t>
                      </w:r>
                    </w:p>
                    <w:p w:rsidR="004F2B4A" w:rsidRPr="00937175" w:rsidRDefault="004F2B4A" w:rsidP="004F2B4A">
                      <w:pPr>
                        <w:ind w:firstLineChars="300" w:firstLine="600"/>
                        <w:rPr>
                          <w:rFonts w:ascii="ＭＳ ゴシック" w:eastAsia="ＭＳ ゴシック" w:hAnsi="ＭＳ ゴシック"/>
                          <w:sz w:val="20"/>
                          <w:szCs w:val="20"/>
                        </w:rPr>
                      </w:pPr>
                      <w:r w:rsidRPr="00937175">
                        <w:rPr>
                          <w:rFonts w:ascii="ＭＳ ゴシック" w:eastAsia="ＭＳ ゴシック" w:hAnsi="ＭＳ ゴシック" w:hint="eastAsia"/>
                          <w:sz w:val="20"/>
                          <w:szCs w:val="20"/>
                        </w:rPr>
                        <w:t>・東陽中学校区</w:t>
                      </w:r>
                      <w:r w:rsidRPr="00937175">
                        <w:rPr>
                          <w:rFonts w:ascii="ＭＳ ゴシック" w:eastAsia="ＭＳ ゴシック" w:hAnsi="ＭＳ ゴシック"/>
                          <w:sz w:val="20"/>
                          <w:szCs w:val="20"/>
                        </w:rPr>
                        <w:t>の</w:t>
                      </w:r>
                      <w:r w:rsidRPr="00937175">
                        <w:rPr>
                          <w:rFonts w:ascii="ＭＳ ゴシック" w:eastAsia="ＭＳ ゴシック" w:hAnsi="ＭＳ ゴシック" w:hint="eastAsia"/>
                          <w:sz w:val="20"/>
                          <w:szCs w:val="20"/>
                        </w:rPr>
                        <w:t>学校再編について</w:t>
                      </w:r>
                    </w:p>
                  </w:txbxContent>
                </v:textbox>
              </v:shape>
            </w:pict>
          </mc:Fallback>
        </mc:AlternateContent>
      </w:r>
    </w:p>
    <w:p w:rsidR="00CA63F7" w:rsidRDefault="00CA63F7"/>
    <w:p w:rsidR="00CA63F7" w:rsidRDefault="00CA63F7"/>
    <w:p w:rsidR="00CA63F7" w:rsidRDefault="00CA63F7"/>
    <w:p w:rsidR="00CA63F7" w:rsidRDefault="00CA63F7"/>
    <w:p w:rsidR="00CA63F7" w:rsidRDefault="00CA63F7"/>
    <w:p w:rsidR="00CA63F7" w:rsidRDefault="00CA63F7"/>
    <w:p w:rsidR="00CA63F7" w:rsidRDefault="002B66B9" w:rsidP="002B66B9">
      <w:r>
        <w:rPr>
          <w:rFonts w:hint="eastAsia"/>
        </w:rPr>
        <w:t xml:space="preserve">　　　　　　　　　　　　　　　　　　　　　　　　　　　　　　　</w:t>
      </w:r>
    </w:p>
    <w:p w:rsidR="00CA63F7" w:rsidRDefault="002B66B9">
      <w:r>
        <w:rPr>
          <w:rFonts w:hint="eastAsia"/>
        </w:rPr>
        <w:t xml:space="preserve">　　　　　　　　　　　　　　　　　　　　　　　　　　　　　　</w:t>
      </w:r>
    </w:p>
    <w:p w:rsidR="002B66B9" w:rsidRDefault="002B66B9"/>
    <w:p w:rsidR="00EE0654" w:rsidRDefault="00EE0654">
      <w:r>
        <w:rPr>
          <w:rFonts w:ascii="ＭＳ ゴシック" w:eastAsia="ＭＳ ゴシック" w:hAnsi="ＭＳ ゴシック" w:hint="eastAsia"/>
          <w:b/>
          <w:noProof/>
          <w:sz w:val="22"/>
        </w:rPr>
        <mc:AlternateContent>
          <mc:Choice Requires="wps">
            <w:drawing>
              <wp:anchor distT="0" distB="0" distL="114300" distR="114300" simplePos="0" relativeHeight="251646976" behindDoc="0" locked="0" layoutInCell="1" allowOverlap="1">
                <wp:simplePos x="0" y="0"/>
                <wp:positionH relativeFrom="column">
                  <wp:posOffset>-164465</wp:posOffset>
                </wp:positionH>
                <wp:positionV relativeFrom="paragraph">
                  <wp:posOffset>219075</wp:posOffset>
                </wp:positionV>
                <wp:extent cx="6657975" cy="361950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6657975" cy="361950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AEDE7" id="角丸四角形 8" o:spid="_x0000_s1026" style="position:absolute;left:0;text-align:left;margin-left:-12.95pt;margin-top:17.25pt;width:524.25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" filled="f" strokecolor="black [3200]" strokeweight="1pt">
                <v:stroke joinstyle="miter"/>
              </v:roundrect>
            </w:pict>
          </mc:Fallback>
        </mc:AlternateContent>
      </w:r>
    </w:p>
    <w:p w:rsidR="002530D1" w:rsidRPr="00EE0654" w:rsidRDefault="002530D1">
      <w:pPr>
        <w:rPr>
          <w:sz w:val="16"/>
          <w:szCs w:val="16"/>
        </w:rPr>
      </w:pPr>
    </w:p>
    <w:p w:rsidR="00E9020B" w:rsidRPr="004251BF" w:rsidRDefault="00101C92" w:rsidP="004251BF">
      <w:pPr>
        <w:tabs>
          <w:tab w:val="left" w:pos="3668"/>
        </w:tabs>
        <w:ind w:firstLineChars="100" w:firstLine="221"/>
      </w:pPr>
      <w:r>
        <w:rPr>
          <w:rFonts w:ascii="ＭＳ ゴシック" w:eastAsia="ＭＳ ゴシック" w:hAnsi="ＭＳ ゴシック" w:hint="eastAsia"/>
          <w:b/>
          <w:sz w:val="22"/>
        </w:rPr>
        <w:t>【</w:t>
      </w:r>
      <w:r w:rsidR="00E7171C">
        <w:rPr>
          <w:rFonts w:ascii="ＭＳ ゴシック" w:eastAsia="ＭＳ ゴシック" w:hAnsi="ＭＳ ゴシック" w:hint="eastAsia"/>
          <w:b/>
          <w:sz w:val="22"/>
        </w:rPr>
        <w:t>第２回会議での</w:t>
      </w:r>
      <w:r>
        <w:rPr>
          <w:rFonts w:ascii="ＭＳ ゴシック" w:eastAsia="ＭＳ ゴシック" w:hAnsi="ＭＳ ゴシック" w:hint="eastAsia"/>
          <w:b/>
          <w:sz w:val="22"/>
        </w:rPr>
        <w:t>意見交換内容】</w:t>
      </w:r>
      <w:r w:rsidR="00E9020B">
        <w:rPr>
          <w:rFonts w:ascii="ＭＳ ゴシック" w:eastAsia="ＭＳ ゴシック" w:hAnsi="ＭＳ ゴシック" w:hint="eastAsia"/>
          <w:b/>
          <w:sz w:val="22"/>
        </w:rPr>
        <w:t xml:space="preserve">　</w:t>
      </w:r>
      <w:r w:rsidR="00E9020B">
        <w:rPr>
          <w:rFonts w:ascii="ＭＳ ゴシック" w:eastAsia="ＭＳ ゴシック" w:hAnsi="ＭＳ ゴシック" w:hint="eastAsia"/>
          <w:sz w:val="22"/>
        </w:rPr>
        <w:t xml:space="preserve">　（</w:t>
      </w:r>
      <w:r w:rsidR="00E9020B" w:rsidRPr="00E9020B">
        <w:rPr>
          <w:rFonts w:ascii="ＭＳ ゴシック" w:eastAsia="ＭＳ ゴシック" w:hAnsi="ＭＳ ゴシック" w:hint="eastAsia"/>
          <w:sz w:val="22"/>
          <w:u w:val="wave"/>
        </w:rPr>
        <w:t>当日の資料については裏面参照</w:t>
      </w:r>
      <w:r w:rsidR="00E9020B">
        <w:rPr>
          <w:rFonts w:ascii="ＭＳ ゴシック" w:eastAsia="ＭＳ ゴシック" w:hAnsi="ＭＳ ゴシック" w:hint="eastAsia"/>
          <w:sz w:val="22"/>
        </w:rPr>
        <w:t>）</w:t>
      </w:r>
    </w:p>
    <w:p w:rsidR="00CA63F7" w:rsidRPr="00200807" w:rsidRDefault="00CA63F7" w:rsidP="00785AA0">
      <w:pPr>
        <w:ind w:firstLineChars="100" w:firstLine="220"/>
        <w:rPr>
          <w:rFonts w:ascii="ＭＳ ゴシック" w:eastAsia="ＭＳ ゴシック" w:hAnsi="ＭＳ ゴシック"/>
          <w:sz w:val="22"/>
        </w:rPr>
      </w:pPr>
      <w:r w:rsidRPr="00200807">
        <w:rPr>
          <w:rFonts w:ascii="ＭＳ ゴシック" w:eastAsia="ＭＳ ゴシック" w:hAnsi="ＭＳ ゴシック" w:hint="eastAsia"/>
          <w:sz w:val="22"/>
          <w:bdr w:val="single" w:sz="4" w:space="0" w:color="auto"/>
        </w:rPr>
        <w:t>学校規模について</w:t>
      </w:r>
    </w:p>
    <w:p w:rsidR="00D84492" w:rsidRDefault="00CA63F7" w:rsidP="00D84492">
      <w:pPr>
        <w:ind w:leftChars="100" w:left="430" w:hangingChars="100" w:hanging="220"/>
        <w:rPr>
          <w:sz w:val="22"/>
        </w:rPr>
      </w:pPr>
      <w:r w:rsidRPr="00200807">
        <w:rPr>
          <w:rFonts w:hint="eastAsia"/>
          <w:sz w:val="22"/>
        </w:rPr>
        <w:t>＊</w:t>
      </w:r>
      <w:r w:rsidR="00415F5F">
        <w:rPr>
          <w:rFonts w:hint="eastAsia"/>
          <w:sz w:val="22"/>
        </w:rPr>
        <w:t>栃木東部地域としてみた場合、小学生は地域内に１，０００人程度いる。それだけの人数がいるの</w:t>
      </w:r>
      <w:r w:rsidR="00424E6A">
        <w:rPr>
          <w:rFonts w:hint="eastAsia"/>
          <w:sz w:val="22"/>
        </w:rPr>
        <w:t>だから</w:t>
      </w:r>
      <w:r w:rsidR="00415F5F">
        <w:rPr>
          <w:rFonts w:hint="eastAsia"/>
          <w:sz w:val="22"/>
        </w:rPr>
        <w:t>、国府南小と大宮南小２</w:t>
      </w:r>
      <w:r w:rsidR="00424E6A">
        <w:rPr>
          <w:rFonts w:hint="eastAsia"/>
          <w:sz w:val="22"/>
        </w:rPr>
        <w:t>校だけではなく地域全体の問題として考えるべきである。</w:t>
      </w:r>
    </w:p>
    <w:p w:rsidR="00424E6A" w:rsidRDefault="00424E6A" w:rsidP="00D84492">
      <w:pPr>
        <w:ind w:leftChars="100" w:left="430" w:hangingChars="100" w:hanging="220"/>
        <w:rPr>
          <w:sz w:val="22"/>
        </w:rPr>
      </w:pPr>
      <w:r>
        <w:rPr>
          <w:rFonts w:hint="eastAsia"/>
          <w:sz w:val="22"/>
        </w:rPr>
        <w:t>＊</w:t>
      </w:r>
      <w:r w:rsidR="00EE0654">
        <w:rPr>
          <w:rFonts w:hint="eastAsia"/>
          <w:sz w:val="22"/>
        </w:rPr>
        <w:t>学区の変更が難しいならば、通学手段を確保して大宮北小の希望者を</w:t>
      </w:r>
      <w:r>
        <w:rPr>
          <w:rFonts w:hint="eastAsia"/>
          <w:sz w:val="22"/>
        </w:rPr>
        <w:t>国府南小に通わせられないか？</w:t>
      </w:r>
    </w:p>
    <w:p w:rsidR="00F67BBC" w:rsidRDefault="00F67BBC" w:rsidP="00F67BBC">
      <w:pPr>
        <w:ind w:leftChars="300" w:left="1510" w:hangingChars="400" w:hanging="880"/>
        <w:rPr>
          <w:sz w:val="22"/>
        </w:rPr>
      </w:pPr>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340361</wp:posOffset>
                </wp:positionH>
                <wp:positionV relativeFrom="paragraph">
                  <wp:posOffset>17780</wp:posOffset>
                </wp:positionV>
                <wp:extent cx="6038850" cy="295275"/>
                <wp:effectExtent l="0" t="0" r="19050" b="28575"/>
                <wp:wrapNone/>
                <wp:docPr id="28" name="大かっこ 28"/>
                <wp:cNvGraphicFramePr/>
                <a:graphic xmlns:a="http://schemas.openxmlformats.org/drawingml/2006/main">
                  <a:graphicData uri="http://schemas.microsoft.com/office/word/2010/wordprocessingShape">
                    <wps:wsp>
                      <wps:cNvSpPr/>
                      <wps:spPr>
                        <a:xfrm>
                          <a:off x="0" y="0"/>
                          <a:ext cx="6038850" cy="2952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A9A4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left:0;text-align:left;margin-left:26.8pt;margin-top:1.4pt;width:475.5pt;height:23.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" strokecolor="black [3200]" strokeweight=".5pt">
                <v:stroke joinstyle="miter"/>
              </v:shape>
            </w:pict>
          </mc:Fallback>
        </mc:AlternateContent>
      </w:r>
      <w:r w:rsidR="0029361A">
        <w:rPr>
          <w:rFonts w:hint="eastAsia"/>
          <w:sz w:val="22"/>
        </w:rPr>
        <w:t>事務局：</w:t>
      </w:r>
      <w:r>
        <w:rPr>
          <w:rFonts w:hint="eastAsia"/>
          <w:sz w:val="22"/>
        </w:rPr>
        <w:t>市としては、大宮北小にスクールバスを出して国府南小に通わせるというのは、現実</w:t>
      </w:r>
    </w:p>
    <w:p w:rsidR="00D84492" w:rsidRDefault="00F67BBC" w:rsidP="00F67BBC">
      <w:pPr>
        <w:ind w:leftChars="700" w:left="1470"/>
        <w:rPr>
          <w:sz w:val="22"/>
        </w:rPr>
      </w:pPr>
      <w:r>
        <w:rPr>
          <w:rFonts w:hint="eastAsia"/>
          <w:sz w:val="22"/>
        </w:rPr>
        <w:t>的に難しい。</w:t>
      </w:r>
    </w:p>
    <w:p w:rsidR="00D84492" w:rsidRDefault="00D84492" w:rsidP="00785AA0">
      <w:pPr>
        <w:ind w:leftChars="100" w:left="430" w:hangingChars="100" w:hanging="220"/>
        <w:rPr>
          <w:rFonts w:ascii="ＭＳ ゴシック" w:eastAsia="ＭＳ ゴシック" w:hAnsi="ＭＳ ゴシック"/>
          <w:sz w:val="22"/>
          <w:bdr w:val="single" w:sz="4" w:space="0" w:color="auto"/>
        </w:rPr>
      </w:pPr>
      <w:r w:rsidRPr="00D84492">
        <w:rPr>
          <w:rFonts w:ascii="ＭＳ ゴシック" w:eastAsia="ＭＳ ゴシック" w:hAnsi="ＭＳ ゴシック" w:hint="eastAsia"/>
          <w:sz w:val="22"/>
          <w:bdr w:val="single" w:sz="4" w:space="0" w:color="auto"/>
        </w:rPr>
        <w:t>小規模校の課題について</w:t>
      </w:r>
    </w:p>
    <w:p w:rsidR="00EF5EF4" w:rsidRDefault="00CD4548" w:rsidP="00EF5EF4">
      <w:pPr>
        <w:ind w:leftChars="100" w:left="430" w:hangingChars="100" w:hanging="220"/>
        <w:rPr>
          <w:rFonts w:hAnsi="ＭＳ 明朝"/>
          <w:sz w:val="22"/>
        </w:rPr>
      </w:pPr>
      <w:r>
        <w:rPr>
          <w:rFonts w:hAnsi="ＭＳ 明朝" w:hint="eastAsia"/>
          <w:sz w:val="22"/>
        </w:rPr>
        <w:t>＊</w:t>
      </w:r>
      <w:r w:rsidR="00AC11A6">
        <w:rPr>
          <w:rFonts w:hAnsi="ＭＳ 明朝" w:hint="eastAsia"/>
          <w:sz w:val="22"/>
        </w:rPr>
        <w:t>人数が少ないために、なかなかクラブ活動が成り立たず、そういった経験ができないのは残念。</w:t>
      </w:r>
    </w:p>
    <w:p w:rsidR="004251BF" w:rsidRPr="00EF5EF4" w:rsidRDefault="00AC11A6" w:rsidP="00F67BBC">
      <w:pPr>
        <w:ind w:leftChars="100" w:left="430" w:hangingChars="100" w:hanging="220"/>
        <w:rPr>
          <w:rFonts w:hAnsi="ＭＳ 明朝"/>
          <w:sz w:val="22"/>
        </w:rPr>
      </w:pPr>
      <w:r>
        <w:rPr>
          <w:rFonts w:hAnsi="ＭＳ 明朝" w:hint="eastAsia"/>
          <w:sz w:val="22"/>
        </w:rPr>
        <w:t>＊大規模校と小規模校の出身者ではどのような違いがあるのか、保護者としては中学進学に対する不安が拭えない。</w:t>
      </w:r>
    </w:p>
    <w:p w:rsidR="005B196E" w:rsidRPr="00200807" w:rsidRDefault="00AC11A6" w:rsidP="00785AA0">
      <w:pPr>
        <w:ind w:leftChars="100" w:left="210"/>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t>国府</w:t>
      </w:r>
      <w:r w:rsidR="005B196E" w:rsidRPr="00200807">
        <w:rPr>
          <w:rFonts w:ascii="ＭＳ ゴシック" w:eastAsia="ＭＳ ゴシック" w:hAnsi="ＭＳ ゴシック" w:hint="eastAsia"/>
          <w:sz w:val="22"/>
          <w:bdr w:val="single" w:sz="4" w:space="0" w:color="auto"/>
        </w:rPr>
        <w:t>南小の今後のあり方について</w:t>
      </w:r>
    </w:p>
    <w:p w:rsidR="00EB381A" w:rsidRDefault="002530D1" w:rsidP="002530D1">
      <w:pPr>
        <w:ind w:leftChars="100" w:left="430" w:hangingChars="100" w:hanging="220"/>
        <w:rPr>
          <w:sz w:val="22"/>
        </w:rPr>
      </w:pPr>
      <w:r>
        <w:rPr>
          <w:rFonts w:hint="eastAsia"/>
          <w:sz w:val="22"/>
        </w:rPr>
        <w:t>＊</w:t>
      </w:r>
      <w:r w:rsidR="003219E6">
        <w:rPr>
          <w:rFonts w:hint="eastAsia"/>
          <w:sz w:val="22"/>
        </w:rPr>
        <w:t>小規模特認校制度を継続させて入学者増を目指したとしても、問題を先延ばしにするだけである。将来のことを考えるならば、統合という大きな決断が必要ではないか。</w:t>
      </w:r>
    </w:p>
    <w:p w:rsidR="003219E6" w:rsidRDefault="00A150B9" w:rsidP="002530D1">
      <w:pPr>
        <w:ind w:leftChars="100" w:left="430" w:hangingChars="100" w:hanging="220"/>
        <w:rPr>
          <w:sz w:val="22"/>
        </w:rPr>
      </w:pPr>
      <w:r>
        <w:rPr>
          <w:rFonts w:hint="eastAsia"/>
          <w:sz w:val="22"/>
        </w:rPr>
        <w:t>＊仮に統合を進めるのであれば、児童数がなるべく多いうちのほうが</w:t>
      </w:r>
      <w:r w:rsidR="003219E6">
        <w:rPr>
          <w:rFonts w:hint="eastAsia"/>
          <w:sz w:val="22"/>
        </w:rPr>
        <w:t>子どもにとっては仲間がいて負担も少ないのではないか。</w:t>
      </w:r>
    </w:p>
    <w:p w:rsidR="00F67BBC" w:rsidRDefault="00855FE9" w:rsidP="002530D1">
      <w:pPr>
        <w:ind w:leftChars="100" w:left="430" w:hangingChars="100" w:hanging="220"/>
        <w:rPr>
          <w:sz w:val="22"/>
        </w:rPr>
      </w:pPr>
      <w:r>
        <w:rPr>
          <w:rFonts w:hint="eastAsia"/>
          <w:sz w:val="22"/>
        </w:rPr>
        <w:t>＊小規模校だからこそ取り入れられる</w:t>
      </w:r>
      <w:r w:rsidR="00F67BBC">
        <w:rPr>
          <w:rFonts w:hint="eastAsia"/>
          <w:sz w:val="22"/>
        </w:rPr>
        <w:t>活動はどういったものなのかを模索し、国府南小ならではの魅力を引き出したらよいのではないか。</w:t>
      </w:r>
    </w:p>
    <w:p w:rsidR="002530D1" w:rsidRDefault="00EE0654" w:rsidP="002530D1">
      <w:pPr>
        <w:ind w:leftChars="100" w:left="430" w:hangingChars="100" w:hanging="220"/>
        <w:rPr>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7216" behindDoc="0" locked="0" layoutInCell="1" allowOverlap="1" wp14:anchorId="630FB5DE" wp14:editId="6CC0EE79">
                <wp:simplePos x="0" y="0"/>
                <wp:positionH relativeFrom="column">
                  <wp:posOffset>-28575</wp:posOffset>
                </wp:positionH>
                <wp:positionV relativeFrom="paragraph">
                  <wp:posOffset>142240</wp:posOffset>
                </wp:positionV>
                <wp:extent cx="6410325" cy="19812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6410325" cy="1981200"/>
                        </a:xfrm>
                        <a:prstGeom prst="rect">
                          <a:avLst/>
                        </a:prstGeom>
                        <a:solidFill>
                          <a:sysClr val="window" lastClr="FFFFFF"/>
                        </a:solidFill>
                        <a:ln w="12700">
                          <a:solidFill>
                            <a:prstClr val="black"/>
                          </a:solidFill>
                          <a:prstDash val="sysDash"/>
                        </a:ln>
                      </wps:spPr>
                      <wps:txbx>
                        <w:txbxContent>
                          <w:p w:rsidR="008A7CA0" w:rsidRDefault="008A7CA0" w:rsidP="008A7CA0">
                            <w:pPr>
                              <w:rPr>
                                <w:rFonts w:ascii="ＭＳ ゴシック" w:eastAsia="ＭＳ ゴシック" w:hAnsi="ＭＳ ゴシック"/>
                              </w:rPr>
                            </w:pPr>
                            <w:r w:rsidRPr="0014179F">
                              <w:rPr>
                                <w:rFonts w:ascii="ＭＳ ゴシック" w:eastAsia="ＭＳ ゴシック" w:hAnsi="ＭＳ ゴシック" w:hint="eastAsia"/>
                              </w:rPr>
                              <w:t>～</w:t>
                            </w:r>
                            <w:r w:rsidRPr="0014179F">
                              <w:rPr>
                                <w:rFonts w:ascii="ＭＳ ゴシック" w:eastAsia="ＭＳ ゴシック" w:hAnsi="ＭＳ ゴシック"/>
                              </w:rPr>
                              <w:t>今後の流れ～</w:t>
                            </w:r>
                          </w:p>
                          <w:p w:rsidR="008A7CA0" w:rsidRDefault="008A7CA0" w:rsidP="008A7CA0">
                            <w:pPr>
                              <w:rPr>
                                <w:rFonts w:ascii="ＭＳ ゴシック" w:eastAsia="ＭＳ ゴシック" w:hAnsi="ＭＳ ゴシック"/>
                              </w:rPr>
                            </w:pPr>
                            <w:r>
                              <w:rPr>
                                <w:rFonts w:ascii="ＭＳ ゴシック" w:eastAsia="ＭＳ ゴシック" w:hAnsi="ＭＳ ゴシック" w:hint="eastAsia"/>
                              </w:rPr>
                              <w:t>〇</w:t>
                            </w:r>
                            <w:r>
                              <w:rPr>
                                <w:rFonts w:ascii="ＭＳ ゴシック" w:eastAsia="ＭＳ ゴシック" w:hAnsi="ＭＳ ゴシック"/>
                              </w:rPr>
                              <w:t>地元代表協議会</w:t>
                            </w:r>
                            <w:r>
                              <w:rPr>
                                <w:rFonts w:ascii="ＭＳ ゴシック" w:eastAsia="ＭＳ ゴシック" w:hAnsi="ＭＳ ゴシック" w:hint="eastAsia"/>
                              </w:rPr>
                              <w:t>：</w:t>
                            </w:r>
                            <w:r>
                              <w:rPr>
                                <w:rFonts w:ascii="ＭＳ ゴシック" w:eastAsia="ＭＳ ゴシック" w:hAnsi="ＭＳ ゴシック"/>
                              </w:rPr>
                              <w:t>今後も</w:t>
                            </w:r>
                            <w:r>
                              <w:rPr>
                                <w:rFonts w:ascii="ＭＳ ゴシック" w:eastAsia="ＭＳ ゴシック" w:hAnsi="ＭＳ ゴシック" w:hint="eastAsia"/>
                              </w:rPr>
                              <w:t>２カ月</w:t>
                            </w:r>
                            <w:r>
                              <w:rPr>
                                <w:rFonts w:ascii="ＭＳ ゴシック" w:eastAsia="ＭＳ ゴシック" w:hAnsi="ＭＳ ゴシック"/>
                              </w:rPr>
                              <w:t>に１回程度</w:t>
                            </w:r>
                            <w:r>
                              <w:rPr>
                                <w:rFonts w:ascii="ＭＳ ゴシック" w:eastAsia="ＭＳ ゴシック" w:hAnsi="ＭＳ ゴシック" w:hint="eastAsia"/>
                              </w:rPr>
                              <w:t>開催し</w:t>
                            </w:r>
                            <w:r>
                              <w:rPr>
                                <w:rFonts w:ascii="ＭＳ ゴシック" w:eastAsia="ＭＳ ゴシック" w:hAnsi="ＭＳ ゴシック"/>
                              </w:rPr>
                              <w:t>、</w:t>
                            </w:r>
                            <w:r>
                              <w:rPr>
                                <w:rFonts w:ascii="ＭＳ ゴシック" w:eastAsia="ＭＳ ゴシック" w:hAnsi="ＭＳ ゴシック" w:hint="eastAsia"/>
                              </w:rPr>
                              <w:t>地域の</w:t>
                            </w:r>
                            <w:r>
                              <w:rPr>
                                <w:rFonts w:ascii="ＭＳ ゴシック" w:eastAsia="ＭＳ ゴシック" w:hAnsi="ＭＳ ゴシック"/>
                              </w:rPr>
                              <w:t>合意形成を図ります。</w:t>
                            </w:r>
                            <w:r>
                              <w:rPr>
                                <w:rFonts w:ascii="ＭＳ ゴシック" w:eastAsia="ＭＳ ゴシック" w:hAnsi="ＭＳ ゴシック" w:hint="eastAsia"/>
                              </w:rPr>
                              <w:t>（</w:t>
                            </w:r>
                            <w:r>
                              <w:rPr>
                                <w:rFonts w:ascii="ＭＳ ゴシック" w:eastAsia="ＭＳ ゴシック" w:hAnsi="ＭＳ ゴシック"/>
                              </w:rPr>
                              <w:t>Ｈ29.8～）</w:t>
                            </w:r>
                          </w:p>
                          <w:p w:rsidR="008A7CA0" w:rsidRDefault="008A7CA0" w:rsidP="008A7CA0">
                            <w:pPr>
                              <w:ind w:left="1890" w:hangingChars="900" w:hanging="1890"/>
                              <w:rPr>
                                <w:rFonts w:ascii="ＭＳ ゴシック" w:eastAsia="ＭＳ ゴシック" w:hAnsi="ＭＳ ゴシック"/>
                              </w:rPr>
                            </w:pPr>
                            <w:r>
                              <w:rPr>
                                <w:rFonts w:ascii="ＭＳ ゴシック" w:eastAsia="ＭＳ ゴシック" w:hAnsi="ＭＳ ゴシック" w:hint="eastAsia"/>
                              </w:rPr>
                              <w:t>〇</w:t>
                            </w:r>
                            <w:r w:rsidRPr="00F92BEB">
                              <w:rPr>
                                <w:rFonts w:ascii="ＭＳ ゴシック" w:eastAsia="ＭＳ ゴシック" w:hAnsi="ＭＳ ゴシック"/>
                                <w:spacing w:val="52"/>
                                <w:kern w:val="0"/>
                                <w:fitText w:val="1470" w:id="1535806720"/>
                              </w:rPr>
                              <w:t>学区審議</w:t>
                            </w:r>
                            <w:r w:rsidRPr="00F92BEB">
                              <w:rPr>
                                <w:rFonts w:ascii="ＭＳ ゴシック" w:eastAsia="ＭＳ ゴシック" w:hAnsi="ＭＳ ゴシック"/>
                                <w:spacing w:val="2"/>
                                <w:kern w:val="0"/>
                                <w:fitText w:val="1470" w:id="1535806720"/>
                              </w:rPr>
                              <w:t>会</w:t>
                            </w:r>
                            <w:r>
                              <w:rPr>
                                <w:rFonts w:ascii="ＭＳ ゴシック" w:eastAsia="ＭＳ ゴシック" w:hAnsi="ＭＳ ゴシック"/>
                              </w:rPr>
                              <w:t>：</w:t>
                            </w:r>
                            <w:r>
                              <w:rPr>
                                <w:rFonts w:ascii="ＭＳ ゴシック" w:eastAsia="ＭＳ ゴシック" w:hAnsi="ＭＳ ゴシック" w:hint="eastAsia"/>
                              </w:rPr>
                              <w:t>有識者等により</w:t>
                            </w:r>
                            <w:r>
                              <w:rPr>
                                <w:rFonts w:ascii="ＭＳ ゴシック" w:eastAsia="ＭＳ ゴシック" w:hAnsi="ＭＳ ゴシック"/>
                              </w:rPr>
                              <w:t>構成される市の付属機関であり、地元</w:t>
                            </w:r>
                            <w:r>
                              <w:rPr>
                                <w:rFonts w:ascii="ＭＳ ゴシック" w:eastAsia="ＭＳ ゴシック" w:hAnsi="ＭＳ ゴシック" w:hint="eastAsia"/>
                              </w:rPr>
                              <w:t>代表協議会</w:t>
                            </w:r>
                            <w:r>
                              <w:rPr>
                                <w:rFonts w:ascii="ＭＳ ゴシック" w:eastAsia="ＭＳ ゴシック" w:hAnsi="ＭＳ ゴシック"/>
                              </w:rPr>
                              <w:t>での協議内容を踏まえ</w:t>
                            </w:r>
                            <w:r>
                              <w:rPr>
                                <w:rFonts w:ascii="ＭＳ ゴシック" w:eastAsia="ＭＳ ゴシック" w:hAnsi="ＭＳ ゴシック" w:hint="eastAsia"/>
                              </w:rPr>
                              <w:t>市内</w:t>
                            </w:r>
                            <w:r>
                              <w:rPr>
                                <w:rFonts w:ascii="ＭＳ ゴシック" w:eastAsia="ＭＳ ゴシック" w:hAnsi="ＭＳ ゴシック"/>
                              </w:rPr>
                              <w:t>小中学校の適正化に向けて審議します。</w:t>
                            </w:r>
                            <w:r>
                              <w:rPr>
                                <w:rFonts w:ascii="ＭＳ ゴシック" w:eastAsia="ＭＳ ゴシック" w:hAnsi="ＭＳ ゴシック" w:hint="eastAsia"/>
                              </w:rPr>
                              <w:t>（</w:t>
                            </w:r>
                            <w:r>
                              <w:rPr>
                                <w:rFonts w:ascii="ＭＳ ゴシック" w:eastAsia="ＭＳ ゴシック" w:hAnsi="ＭＳ ゴシック"/>
                              </w:rPr>
                              <w:t>Ｈ29.8～）</w:t>
                            </w:r>
                          </w:p>
                          <w:p w:rsidR="008A7CA0" w:rsidRDefault="008A7CA0" w:rsidP="008A7CA0">
                            <w:pPr>
                              <w:ind w:left="1470" w:hangingChars="700" w:hanging="147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8D32BE">
                              <w:rPr>
                                <w:rFonts w:ascii="ＭＳ ゴシック" w:eastAsia="ＭＳ ゴシック" w:hAnsi="ＭＳ ゴシック" w:hint="eastAsia"/>
                              </w:rPr>
                              <w:t xml:space="preserve">　</w:t>
                            </w:r>
                            <w:r w:rsidR="008D32BE">
                              <w:rPr>
                                <w:rFonts w:ascii="ＭＳ ゴシック" w:eastAsia="ＭＳ ゴシック" w:hAnsi="ＭＳ ゴシック"/>
                              </w:rPr>
                              <w:t xml:space="preserve">　　　　　　　　　　　　　　　</w:t>
                            </w:r>
                          </w:p>
                          <w:p w:rsidR="008A7CA0" w:rsidRDefault="008A7CA0" w:rsidP="008A7CA0">
                            <w:pPr>
                              <w:ind w:left="1470" w:hangingChars="700" w:hanging="1470"/>
                              <w:rPr>
                                <w:rFonts w:ascii="ＭＳ ゴシック" w:eastAsia="ＭＳ ゴシック" w:hAnsi="ＭＳ ゴシック"/>
                              </w:rPr>
                            </w:pPr>
                          </w:p>
                          <w:p w:rsidR="008A7CA0" w:rsidRDefault="008A7CA0" w:rsidP="008A7CA0">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栃木市立小中学校適正配置基本構想』</w:t>
                            </w:r>
                            <w:r>
                              <w:rPr>
                                <w:rFonts w:ascii="ＭＳ ゴシック" w:eastAsia="ＭＳ ゴシック" w:hAnsi="ＭＳ ゴシック" w:hint="eastAsia"/>
                              </w:rPr>
                              <w:t>策定</w:t>
                            </w:r>
                            <w:r>
                              <w:rPr>
                                <w:rFonts w:ascii="ＭＳ ゴシック" w:eastAsia="ＭＳ ゴシック" w:hAnsi="ＭＳ ゴシック"/>
                              </w:rPr>
                              <w:t>（</w:t>
                            </w:r>
                            <w:r>
                              <w:rPr>
                                <w:rFonts w:ascii="ＭＳ ゴシック" w:eastAsia="ＭＳ ゴシック" w:hAnsi="ＭＳ ゴシック" w:hint="eastAsia"/>
                              </w:rPr>
                              <w:t>Ｈ30.10</w:t>
                            </w:r>
                            <w:r>
                              <w:rPr>
                                <w:rFonts w:ascii="ＭＳ ゴシック" w:eastAsia="ＭＳ ゴシック" w:hAnsi="ＭＳ ゴシック"/>
                              </w:rPr>
                              <w:t>予定）</w:t>
                            </w:r>
                          </w:p>
                          <w:p w:rsidR="008A7CA0" w:rsidRDefault="008A7CA0" w:rsidP="008A7CA0">
                            <w:pPr>
                              <w:rPr>
                                <w:rFonts w:ascii="ＭＳ ゴシック" w:eastAsia="ＭＳ ゴシック" w:hAnsi="ＭＳ ゴシック"/>
                              </w:rPr>
                            </w:pPr>
                            <w:r>
                              <w:rPr>
                                <w:rFonts w:ascii="ＭＳ ゴシック" w:eastAsia="ＭＳ ゴシック" w:hAnsi="ＭＳ ゴシック" w:hint="eastAsia"/>
                              </w:rPr>
                              <w:t>（学区審議会からの</w:t>
                            </w:r>
                            <w:r>
                              <w:rPr>
                                <w:rFonts w:ascii="ＭＳ ゴシック" w:eastAsia="ＭＳ ゴシック" w:hAnsi="ＭＳ ゴシック"/>
                              </w:rPr>
                              <w:t>答申を基に、</w:t>
                            </w:r>
                            <w:r>
                              <w:rPr>
                                <w:rFonts w:ascii="ＭＳ ゴシック" w:eastAsia="ＭＳ ゴシック" w:hAnsi="ＭＳ ゴシック" w:hint="eastAsia"/>
                              </w:rPr>
                              <w:t>地域別</w:t>
                            </w:r>
                            <w:r>
                              <w:rPr>
                                <w:rFonts w:ascii="ＭＳ ゴシック" w:eastAsia="ＭＳ ゴシック" w:hAnsi="ＭＳ ゴシック"/>
                              </w:rPr>
                              <w:t>、学校別の課題を整理し、具体的な再編等の方策をまとめたもの</w:t>
                            </w:r>
                            <w:r>
                              <w:rPr>
                                <w:rFonts w:ascii="ＭＳ ゴシック" w:eastAsia="ＭＳ ゴシック" w:hAnsi="ＭＳ ゴシック" w:hint="eastAsia"/>
                              </w:rPr>
                              <w:t>）</w:t>
                            </w:r>
                          </w:p>
                          <w:p w:rsidR="008A7CA0" w:rsidRPr="0014179F" w:rsidRDefault="008A7CA0" w:rsidP="0047135F">
                            <w:pPr>
                              <w:spacing w:before="240"/>
                              <w:ind w:left="210" w:hangingChars="100" w:hanging="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小規模特認校については、平成</w:t>
                            </w:r>
                            <w:r w:rsidR="0047135F">
                              <w:rPr>
                                <w:rFonts w:ascii="ＭＳ ゴシック" w:eastAsia="ＭＳ ゴシック" w:hAnsi="ＭＳ ゴシック" w:hint="eastAsia"/>
                              </w:rPr>
                              <w:t>２９</w:t>
                            </w:r>
                            <w:r>
                              <w:rPr>
                                <w:rFonts w:ascii="ＭＳ ゴシック" w:eastAsia="ＭＳ ゴシック" w:hAnsi="ＭＳ ゴシック"/>
                              </w:rPr>
                              <w:t>年度中に学区審議会で評価し、答申を受けます。</w:t>
                            </w:r>
                            <w:r>
                              <w:rPr>
                                <w:rFonts w:ascii="ＭＳ ゴシック" w:eastAsia="ＭＳ ゴシック" w:hAnsi="ＭＳ ゴシック" w:hint="eastAsia"/>
                              </w:rPr>
                              <w:t>その</w:t>
                            </w:r>
                            <w:r>
                              <w:rPr>
                                <w:rFonts w:ascii="ＭＳ ゴシック" w:eastAsia="ＭＳ ゴシック" w:hAnsi="ＭＳ ゴシック"/>
                              </w:rPr>
                              <w:t>答申を基</w:t>
                            </w:r>
                            <w:r>
                              <w:rPr>
                                <w:rFonts w:ascii="ＭＳ ゴシック" w:eastAsia="ＭＳ ゴシック" w:hAnsi="ＭＳ ゴシック" w:hint="eastAsia"/>
                              </w:rPr>
                              <w:t>に、</w:t>
                            </w:r>
                            <w:r>
                              <w:rPr>
                                <w:rFonts w:ascii="ＭＳ ゴシック" w:eastAsia="ＭＳ ゴシック" w:hAnsi="ＭＳ ゴシック"/>
                              </w:rPr>
                              <w:t>平成</w:t>
                            </w:r>
                            <w:r w:rsidR="0047135F">
                              <w:rPr>
                                <w:rFonts w:ascii="ＭＳ ゴシック" w:eastAsia="ＭＳ ゴシック" w:hAnsi="ＭＳ ゴシック" w:hint="eastAsia"/>
                              </w:rPr>
                              <w:t>３１</w:t>
                            </w:r>
                            <w:r>
                              <w:rPr>
                                <w:rFonts w:ascii="ＭＳ ゴシック" w:eastAsia="ＭＳ ゴシック" w:hAnsi="ＭＳ ゴシック"/>
                              </w:rPr>
                              <w:t>年度からの制度継続の</w:t>
                            </w:r>
                            <w:r>
                              <w:rPr>
                                <w:rFonts w:ascii="ＭＳ ゴシック" w:eastAsia="ＭＳ ゴシック" w:hAnsi="ＭＳ ゴシック" w:hint="eastAsia"/>
                              </w:rPr>
                              <w:t>如何</w:t>
                            </w:r>
                            <w:r>
                              <w:rPr>
                                <w:rFonts w:ascii="ＭＳ ゴシック" w:eastAsia="ＭＳ ゴシック" w:hAnsi="ＭＳ ゴシック"/>
                              </w:rPr>
                              <w:t>について教育委員会で</w:t>
                            </w:r>
                            <w:r>
                              <w:rPr>
                                <w:rFonts w:ascii="ＭＳ ゴシック" w:eastAsia="ＭＳ ゴシック" w:hAnsi="ＭＳ ゴシック" w:hint="eastAsia"/>
                              </w:rPr>
                              <w:t>最終的に</w:t>
                            </w:r>
                            <w:r>
                              <w:rPr>
                                <w:rFonts w:ascii="ＭＳ ゴシック" w:eastAsia="ＭＳ ゴシック" w:hAnsi="ＭＳ ゴシック"/>
                              </w:rPr>
                              <w:t>判断します。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0FB5DE" id="テキスト ボックス 26" o:spid="_x0000_s1033" type="#_x0000_t202" style="position:absolute;left:0;text-align:left;margin-left:-2.25pt;margin-top:11.2pt;width:504.75pt;height:1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" fillcolor="window" strokeweight="1pt">
                <v:stroke dashstyle="3 1"/>
                <v:textbox>
                  <w:txbxContent>
                    <w:p w:rsidR="008A7CA0" w:rsidRDefault="008A7CA0" w:rsidP="008A7CA0">
                      <w:pPr>
                        <w:rPr>
                          <w:rFonts w:ascii="ＭＳ ゴシック" w:eastAsia="ＭＳ ゴシック" w:hAnsi="ＭＳ ゴシック"/>
                        </w:rPr>
                      </w:pPr>
                      <w:r w:rsidRPr="0014179F">
                        <w:rPr>
                          <w:rFonts w:ascii="ＭＳ ゴシック" w:eastAsia="ＭＳ ゴシック" w:hAnsi="ＭＳ ゴシック" w:hint="eastAsia"/>
                        </w:rPr>
                        <w:t>～</w:t>
                      </w:r>
                      <w:r w:rsidRPr="0014179F">
                        <w:rPr>
                          <w:rFonts w:ascii="ＭＳ ゴシック" w:eastAsia="ＭＳ ゴシック" w:hAnsi="ＭＳ ゴシック"/>
                        </w:rPr>
                        <w:t>今後の流れ～</w:t>
                      </w:r>
                    </w:p>
                    <w:p w:rsidR="008A7CA0" w:rsidRDefault="008A7CA0" w:rsidP="008A7CA0">
                      <w:pPr>
                        <w:rPr>
                          <w:rFonts w:ascii="ＭＳ ゴシック" w:eastAsia="ＭＳ ゴシック" w:hAnsi="ＭＳ ゴシック"/>
                        </w:rPr>
                      </w:pPr>
                      <w:r>
                        <w:rPr>
                          <w:rFonts w:ascii="ＭＳ ゴシック" w:eastAsia="ＭＳ ゴシック" w:hAnsi="ＭＳ ゴシック" w:hint="eastAsia"/>
                        </w:rPr>
                        <w:t>〇</w:t>
                      </w:r>
                      <w:r>
                        <w:rPr>
                          <w:rFonts w:ascii="ＭＳ ゴシック" w:eastAsia="ＭＳ ゴシック" w:hAnsi="ＭＳ ゴシック"/>
                        </w:rPr>
                        <w:t>地元代表協議会</w:t>
                      </w:r>
                      <w:r>
                        <w:rPr>
                          <w:rFonts w:ascii="ＭＳ ゴシック" w:eastAsia="ＭＳ ゴシック" w:hAnsi="ＭＳ ゴシック" w:hint="eastAsia"/>
                        </w:rPr>
                        <w:t>：</w:t>
                      </w:r>
                      <w:r>
                        <w:rPr>
                          <w:rFonts w:ascii="ＭＳ ゴシック" w:eastAsia="ＭＳ ゴシック" w:hAnsi="ＭＳ ゴシック"/>
                        </w:rPr>
                        <w:t>今後も</w:t>
                      </w:r>
                      <w:r>
                        <w:rPr>
                          <w:rFonts w:ascii="ＭＳ ゴシック" w:eastAsia="ＭＳ ゴシック" w:hAnsi="ＭＳ ゴシック" w:hint="eastAsia"/>
                        </w:rPr>
                        <w:t>２カ月</w:t>
                      </w:r>
                      <w:r>
                        <w:rPr>
                          <w:rFonts w:ascii="ＭＳ ゴシック" w:eastAsia="ＭＳ ゴシック" w:hAnsi="ＭＳ ゴシック"/>
                        </w:rPr>
                        <w:t>に１回程度</w:t>
                      </w:r>
                      <w:r>
                        <w:rPr>
                          <w:rFonts w:ascii="ＭＳ ゴシック" w:eastAsia="ＭＳ ゴシック" w:hAnsi="ＭＳ ゴシック" w:hint="eastAsia"/>
                        </w:rPr>
                        <w:t>開催し</w:t>
                      </w:r>
                      <w:r>
                        <w:rPr>
                          <w:rFonts w:ascii="ＭＳ ゴシック" w:eastAsia="ＭＳ ゴシック" w:hAnsi="ＭＳ ゴシック"/>
                        </w:rPr>
                        <w:t>、</w:t>
                      </w:r>
                      <w:r>
                        <w:rPr>
                          <w:rFonts w:ascii="ＭＳ ゴシック" w:eastAsia="ＭＳ ゴシック" w:hAnsi="ＭＳ ゴシック" w:hint="eastAsia"/>
                        </w:rPr>
                        <w:t>地域の</w:t>
                      </w:r>
                      <w:r>
                        <w:rPr>
                          <w:rFonts w:ascii="ＭＳ ゴシック" w:eastAsia="ＭＳ ゴシック" w:hAnsi="ＭＳ ゴシック"/>
                        </w:rPr>
                        <w:t>合意形成を図ります。</w:t>
                      </w:r>
                      <w:r>
                        <w:rPr>
                          <w:rFonts w:ascii="ＭＳ ゴシック" w:eastAsia="ＭＳ ゴシック" w:hAnsi="ＭＳ ゴシック" w:hint="eastAsia"/>
                        </w:rPr>
                        <w:t>（</w:t>
                      </w:r>
                      <w:r>
                        <w:rPr>
                          <w:rFonts w:ascii="ＭＳ ゴシック" w:eastAsia="ＭＳ ゴシック" w:hAnsi="ＭＳ ゴシック"/>
                        </w:rPr>
                        <w:t>Ｈ29.8～）</w:t>
                      </w:r>
                    </w:p>
                    <w:p w:rsidR="008A7CA0" w:rsidRDefault="008A7CA0" w:rsidP="008A7CA0">
                      <w:pPr>
                        <w:ind w:left="1890" w:hangingChars="900" w:hanging="1890"/>
                        <w:rPr>
                          <w:rFonts w:ascii="ＭＳ ゴシック" w:eastAsia="ＭＳ ゴシック" w:hAnsi="ＭＳ ゴシック"/>
                        </w:rPr>
                      </w:pPr>
                      <w:r>
                        <w:rPr>
                          <w:rFonts w:ascii="ＭＳ ゴシック" w:eastAsia="ＭＳ ゴシック" w:hAnsi="ＭＳ ゴシック" w:hint="eastAsia"/>
                        </w:rPr>
                        <w:t>〇</w:t>
                      </w:r>
                      <w:r w:rsidRPr="00F92BEB">
                        <w:rPr>
                          <w:rFonts w:ascii="ＭＳ ゴシック" w:eastAsia="ＭＳ ゴシック" w:hAnsi="ＭＳ ゴシック"/>
                          <w:spacing w:val="52"/>
                          <w:kern w:val="0"/>
                          <w:fitText w:val="1470" w:id="1535806720"/>
                        </w:rPr>
                        <w:t>学区審議</w:t>
                      </w:r>
                      <w:r w:rsidRPr="00F92BEB">
                        <w:rPr>
                          <w:rFonts w:ascii="ＭＳ ゴシック" w:eastAsia="ＭＳ ゴシック" w:hAnsi="ＭＳ ゴシック"/>
                          <w:spacing w:val="2"/>
                          <w:kern w:val="0"/>
                          <w:fitText w:val="1470" w:id="1535806720"/>
                        </w:rPr>
                        <w:t>会</w:t>
                      </w:r>
                      <w:r>
                        <w:rPr>
                          <w:rFonts w:ascii="ＭＳ ゴシック" w:eastAsia="ＭＳ ゴシック" w:hAnsi="ＭＳ ゴシック"/>
                        </w:rPr>
                        <w:t>：</w:t>
                      </w:r>
                      <w:r>
                        <w:rPr>
                          <w:rFonts w:ascii="ＭＳ ゴシック" w:eastAsia="ＭＳ ゴシック" w:hAnsi="ＭＳ ゴシック" w:hint="eastAsia"/>
                        </w:rPr>
                        <w:t>有識者等により</w:t>
                      </w:r>
                      <w:r>
                        <w:rPr>
                          <w:rFonts w:ascii="ＭＳ ゴシック" w:eastAsia="ＭＳ ゴシック" w:hAnsi="ＭＳ ゴシック"/>
                        </w:rPr>
                        <w:t>構成される市の付属機関であり、地元</w:t>
                      </w:r>
                      <w:r>
                        <w:rPr>
                          <w:rFonts w:ascii="ＭＳ ゴシック" w:eastAsia="ＭＳ ゴシック" w:hAnsi="ＭＳ ゴシック" w:hint="eastAsia"/>
                        </w:rPr>
                        <w:t>代表協議会</w:t>
                      </w:r>
                      <w:r>
                        <w:rPr>
                          <w:rFonts w:ascii="ＭＳ ゴシック" w:eastAsia="ＭＳ ゴシック" w:hAnsi="ＭＳ ゴシック"/>
                        </w:rPr>
                        <w:t>での協議内容を踏まえ</w:t>
                      </w:r>
                      <w:r>
                        <w:rPr>
                          <w:rFonts w:ascii="ＭＳ ゴシック" w:eastAsia="ＭＳ ゴシック" w:hAnsi="ＭＳ ゴシック" w:hint="eastAsia"/>
                        </w:rPr>
                        <w:t>市内</w:t>
                      </w:r>
                      <w:r>
                        <w:rPr>
                          <w:rFonts w:ascii="ＭＳ ゴシック" w:eastAsia="ＭＳ ゴシック" w:hAnsi="ＭＳ ゴシック"/>
                        </w:rPr>
                        <w:t>小中学校の適正化に向けて審議します。</w:t>
                      </w:r>
                      <w:r>
                        <w:rPr>
                          <w:rFonts w:ascii="ＭＳ ゴシック" w:eastAsia="ＭＳ ゴシック" w:hAnsi="ＭＳ ゴシック" w:hint="eastAsia"/>
                        </w:rPr>
                        <w:t>（</w:t>
                      </w:r>
                      <w:r>
                        <w:rPr>
                          <w:rFonts w:ascii="ＭＳ ゴシック" w:eastAsia="ＭＳ ゴシック" w:hAnsi="ＭＳ ゴシック"/>
                        </w:rPr>
                        <w:t>Ｈ29.8～）</w:t>
                      </w:r>
                    </w:p>
                    <w:p w:rsidR="008A7CA0" w:rsidRDefault="008A7CA0" w:rsidP="008A7CA0">
                      <w:pPr>
                        <w:ind w:left="1470" w:hangingChars="700" w:hanging="1470"/>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8D32BE">
                        <w:rPr>
                          <w:rFonts w:ascii="ＭＳ ゴシック" w:eastAsia="ＭＳ ゴシック" w:hAnsi="ＭＳ ゴシック" w:hint="eastAsia"/>
                        </w:rPr>
                        <w:t xml:space="preserve">　</w:t>
                      </w:r>
                      <w:r w:rsidR="008D32BE">
                        <w:rPr>
                          <w:rFonts w:ascii="ＭＳ ゴシック" w:eastAsia="ＭＳ ゴシック" w:hAnsi="ＭＳ ゴシック"/>
                        </w:rPr>
                        <w:t xml:space="preserve">　　　　　　　　　　　　　　　</w:t>
                      </w:r>
                    </w:p>
                    <w:p w:rsidR="008A7CA0" w:rsidRDefault="008A7CA0" w:rsidP="008A7CA0">
                      <w:pPr>
                        <w:ind w:left="1470" w:hangingChars="700" w:hanging="1470"/>
                        <w:rPr>
                          <w:rFonts w:ascii="ＭＳ ゴシック" w:eastAsia="ＭＳ ゴシック" w:hAnsi="ＭＳ ゴシック"/>
                        </w:rPr>
                      </w:pPr>
                    </w:p>
                    <w:p w:rsidR="008A7CA0" w:rsidRDefault="008A7CA0" w:rsidP="008A7CA0">
                      <w:pPr>
                        <w:ind w:leftChars="600" w:left="1470" w:hangingChars="100" w:hanging="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栃木市立小中学校適正配置基本構想』</w:t>
                      </w:r>
                      <w:r>
                        <w:rPr>
                          <w:rFonts w:ascii="ＭＳ ゴシック" w:eastAsia="ＭＳ ゴシック" w:hAnsi="ＭＳ ゴシック" w:hint="eastAsia"/>
                        </w:rPr>
                        <w:t>策定</w:t>
                      </w:r>
                      <w:r>
                        <w:rPr>
                          <w:rFonts w:ascii="ＭＳ ゴシック" w:eastAsia="ＭＳ ゴシック" w:hAnsi="ＭＳ ゴシック"/>
                        </w:rPr>
                        <w:t>（</w:t>
                      </w:r>
                      <w:r>
                        <w:rPr>
                          <w:rFonts w:ascii="ＭＳ ゴシック" w:eastAsia="ＭＳ ゴシック" w:hAnsi="ＭＳ ゴシック" w:hint="eastAsia"/>
                        </w:rPr>
                        <w:t>Ｈ30.10</w:t>
                      </w:r>
                      <w:r>
                        <w:rPr>
                          <w:rFonts w:ascii="ＭＳ ゴシック" w:eastAsia="ＭＳ ゴシック" w:hAnsi="ＭＳ ゴシック"/>
                        </w:rPr>
                        <w:t>予定）</w:t>
                      </w:r>
                    </w:p>
                    <w:p w:rsidR="008A7CA0" w:rsidRDefault="008A7CA0" w:rsidP="008A7CA0">
                      <w:pPr>
                        <w:rPr>
                          <w:rFonts w:ascii="ＭＳ ゴシック" w:eastAsia="ＭＳ ゴシック" w:hAnsi="ＭＳ ゴシック"/>
                        </w:rPr>
                      </w:pPr>
                      <w:r>
                        <w:rPr>
                          <w:rFonts w:ascii="ＭＳ ゴシック" w:eastAsia="ＭＳ ゴシック" w:hAnsi="ＭＳ ゴシック" w:hint="eastAsia"/>
                        </w:rPr>
                        <w:t>（学区審議会からの</w:t>
                      </w:r>
                      <w:r>
                        <w:rPr>
                          <w:rFonts w:ascii="ＭＳ ゴシック" w:eastAsia="ＭＳ ゴシック" w:hAnsi="ＭＳ ゴシック"/>
                        </w:rPr>
                        <w:t>答申を基に、</w:t>
                      </w:r>
                      <w:r>
                        <w:rPr>
                          <w:rFonts w:ascii="ＭＳ ゴシック" w:eastAsia="ＭＳ ゴシック" w:hAnsi="ＭＳ ゴシック" w:hint="eastAsia"/>
                        </w:rPr>
                        <w:t>地域別</w:t>
                      </w:r>
                      <w:r>
                        <w:rPr>
                          <w:rFonts w:ascii="ＭＳ ゴシック" w:eastAsia="ＭＳ ゴシック" w:hAnsi="ＭＳ ゴシック"/>
                        </w:rPr>
                        <w:t>、学校別の課題を整理し、具体的な再編等の方策をまとめたもの</w:t>
                      </w:r>
                      <w:r>
                        <w:rPr>
                          <w:rFonts w:ascii="ＭＳ ゴシック" w:eastAsia="ＭＳ ゴシック" w:hAnsi="ＭＳ ゴシック" w:hint="eastAsia"/>
                        </w:rPr>
                        <w:t>）</w:t>
                      </w:r>
                    </w:p>
                    <w:p w:rsidR="008A7CA0" w:rsidRPr="0014179F" w:rsidRDefault="008A7CA0" w:rsidP="0047135F">
                      <w:pPr>
                        <w:spacing w:before="240"/>
                        <w:ind w:left="210" w:hangingChars="100" w:hanging="21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小規模特認校については、平成</w:t>
                      </w:r>
                      <w:r w:rsidR="0047135F">
                        <w:rPr>
                          <w:rFonts w:ascii="ＭＳ ゴシック" w:eastAsia="ＭＳ ゴシック" w:hAnsi="ＭＳ ゴシック" w:hint="eastAsia"/>
                        </w:rPr>
                        <w:t>２９</w:t>
                      </w:r>
                      <w:r>
                        <w:rPr>
                          <w:rFonts w:ascii="ＭＳ ゴシック" w:eastAsia="ＭＳ ゴシック" w:hAnsi="ＭＳ ゴシック"/>
                        </w:rPr>
                        <w:t>年度中に学区審議会で評価し、答申を受けます。</w:t>
                      </w:r>
                      <w:r>
                        <w:rPr>
                          <w:rFonts w:ascii="ＭＳ ゴシック" w:eastAsia="ＭＳ ゴシック" w:hAnsi="ＭＳ ゴシック" w:hint="eastAsia"/>
                        </w:rPr>
                        <w:t>その</w:t>
                      </w:r>
                      <w:r>
                        <w:rPr>
                          <w:rFonts w:ascii="ＭＳ ゴシック" w:eastAsia="ＭＳ ゴシック" w:hAnsi="ＭＳ ゴシック"/>
                        </w:rPr>
                        <w:t>答申を基</w:t>
                      </w:r>
                      <w:r>
                        <w:rPr>
                          <w:rFonts w:ascii="ＭＳ ゴシック" w:eastAsia="ＭＳ ゴシック" w:hAnsi="ＭＳ ゴシック" w:hint="eastAsia"/>
                        </w:rPr>
                        <w:t>に、</w:t>
                      </w:r>
                      <w:r>
                        <w:rPr>
                          <w:rFonts w:ascii="ＭＳ ゴシック" w:eastAsia="ＭＳ ゴシック" w:hAnsi="ＭＳ ゴシック"/>
                        </w:rPr>
                        <w:t>平成</w:t>
                      </w:r>
                      <w:r w:rsidR="0047135F">
                        <w:rPr>
                          <w:rFonts w:ascii="ＭＳ ゴシック" w:eastAsia="ＭＳ ゴシック" w:hAnsi="ＭＳ ゴシック" w:hint="eastAsia"/>
                        </w:rPr>
                        <w:t>３１</w:t>
                      </w:r>
                      <w:r>
                        <w:rPr>
                          <w:rFonts w:ascii="ＭＳ ゴシック" w:eastAsia="ＭＳ ゴシック" w:hAnsi="ＭＳ ゴシック"/>
                        </w:rPr>
                        <w:t>年度からの制度継続の</w:t>
                      </w:r>
                      <w:r>
                        <w:rPr>
                          <w:rFonts w:ascii="ＭＳ ゴシック" w:eastAsia="ＭＳ ゴシック" w:hAnsi="ＭＳ ゴシック" w:hint="eastAsia"/>
                        </w:rPr>
                        <w:t>如何</w:t>
                      </w:r>
                      <w:r>
                        <w:rPr>
                          <w:rFonts w:ascii="ＭＳ ゴシック" w:eastAsia="ＭＳ ゴシック" w:hAnsi="ＭＳ ゴシック"/>
                        </w:rPr>
                        <w:t>について教育委員会で</w:t>
                      </w:r>
                      <w:r>
                        <w:rPr>
                          <w:rFonts w:ascii="ＭＳ ゴシック" w:eastAsia="ＭＳ ゴシック" w:hAnsi="ＭＳ ゴシック" w:hint="eastAsia"/>
                        </w:rPr>
                        <w:t>最終的に</w:t>
                      </w:r>
                      <w:r>
                        <w:rPr>
                          <w:rFonts w:ascii="ＭＳ ゴシック" w:eastAsia="ＭＳ ゴシック" w:hAnsi="ＭＳ ゴシック"/>
                        </w:rPr>
                        <w:t>判断します。</w:t>
                      </w:r>
                    </w:p>
                  </w:txbxContent>
                </v:textbox>
              </v:shape>
            </w:pict>
          </mc:Fallback>
        </mc:AlternateContent>
      </w:r>
    </w:p>
    <w:p w:rsidR="008A7CA0" w:rsidRDefault="008A7CA0" w:rsidP="002530D1">
      <w:pPr>
        <w:ind w:leftChars="100" w:left="430" w:hangingChars="100" w:hanging="220"/>
        <w:rPr>
          <w:sz w:val="22"/>
        </w:rPr>
      </w:pPr>
    </w:p>
    <w:p w:rsidR="008A7CA0" w:rsidRDefault="008A7CA0" w:rsidP="002530D1">
      <w:pPr>
        <w:ind w:leftChars="100" w:left="430" w:hangingChars="100" w:hanging="220"/>
        <w:rPr>
          <w:sz w:val="22"/>
        </w:rPr>
      </w:pPr>
    </w:p>
    <w:p w:rsidR="008A7CA0" w:rsidRDefault="008A7CA0" w:rsidP="002530D1">
      <w:pPr>
        <w:ind w:leftChars="100" w:left="430" w:hangingChars="100" w:hanging="220"/>
        <w:rPr>
          <w:sz w:val="22"/>
        </w:rPr>
      </w:pPr>
    </w:p>
    <w:p w:rsidR="008A7CA0" w:rsidRDefault="008A7CA0" w:rsidP="002530D1">
      <w:pPr>
        <w:ind w:leftChars="100" w:left="430" w:hangingChars="100" w:hanging="220"/>
        <w:rPr>
          <w:sz w:val="22"/>
        </w:rPr>
      </w:pPr>
    </w:p>
    <w:p w:rsidR="008A7CA0" w:rsidRDefault="008D32BE" w:rsidP="002530D1">
      <w:pPr>
        <w:ind w:leftChars="100" w:left="420" w:hangingChars="100" w:hanging="210"/>
        <w:rPr>
          <w:sz w:val="22"/>
        </w:rPr>
      </w:pPr>
      <w:r>
        <w:rPr>
          <w:noProof/>
        </w:rPr>
        <mc:AlternateContent>
          <mc:Choice Requires="wps">
            <w:drawing>
              <wp:anchor distT="0" distB="0" distL="114300" distR="114300" simplePos="0" relativeHeight="251669504" behindDoc="0" locked="0" layoutInCell="1" allowOverlap="1" wp14:anchorId="21FB774A" wp14:editId="1DA996AF">
                <wp:simplePos x="0" y="0"/>
                <wp:positionH relativeFrom="column">
                  <wp:posOffset>2226310</wp:posOffset>
                </wp:positionH>
                <wp:positionV relativeFrom="paragraph">
                  <wp:posOffset>52705</wp:posOffset>
                </wp:positionV>
                <wp:extent cx="619125" cy="161925"/>
                <wp:effectExtent l="38100" t="0" r="0" b="47625"/>
                <wp:wrapNone/>
                <wp:docPr id="27" name="下矢印 27"/>
                <wp:cNvGraphicFramePr/>
                <a:graphic xmlns:a="http://schemas.openxmlformats.org/drawingml/2006/main">
                  <a:graphicData uri="http://schemas.microsoft.com/office/word/2010/wordprocessingShape">
                    <wps:wsp>
                      <wps:cNvSpPr/>
                      <wps:spPr>
                        <a:xfrm>
                          <a:off x="0" y="0"/>
                          <a:ext cx="61912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1BEC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7" o:spid="_x0000_s1026" type="#_x0000_t67" style="position:absolute;left:0;text-align:left;margin-left:175.3pt;margin-top:4.15pt;width:48.7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" adj="10800" fillcolor="#5b9bd5 [3204]" strokecolor="#1f4d78 [1604]" strokeweight="1pt"/>
            </w:pict>
          </mc:Fallback>
        </mc:AlternateContent>
      </w:r>
    </w:p>
    <w:p w:rsidR="008A7CA0" w:rsidRDefault="008A7CA0" w:rsidP="002530D1">
      <w:pPr>
        <w:ind w:leftChars="100" w:left="430" w:hangingChars="100" w:hanging="220"/>
        <w:rPr>
          <w:sz w:val="22"/>
        </w:rPr>
      </w:pPr>
    </w:p>
    <w:p w:rsidR="008A7CA0" w:rsidRDefault="008A7CA0" w:rsidP="002530D1">
      <w:pPr>
        <w:ind w:leftChars="100" w:left="430" w:hangingChars="100" w:hanging="220"/>
        <w:rPr>
          <w:sz w:val="22"/>
        </w:rPr>
      </w:pPr>
    </w:p>
    <w:p w:rsidR="008A7CA0" w:rsidRDefault="008A7CA0" w:rsidP="002530D1">
      <w:pPr>
        <w:ind w:leftChars="100" w:left="430" w:hangingChars="100" w:hanging="220"/>
        <w:rPr>
          <w:sz w:val="22"/>
        </w:rPr>
      </w:pPr>
    </w:p>
    <w:p w:rsidR="008A7CA0" w:rsidRDefault="008A7CA0" w:rsidP="002530D1">
      <w:pPr>
        <w:ind w:leftChars="100" w:left="430" w:hangingChars="100" w:hanging="220"/>
        <w:rPr>
          <w:sz w:val="22"/>
        </w:rPr>
      </w:pPr>
    </w:p>
    <w:p w:rsidR="00EB381A" w:rsidRDefault="00EB381A" w:rsidP="00EE0654">
      <w:pPr>
        <w:rPr>
          <w:sz w:val="22"/>
        </w:rPr>
      </w:pPr>
      <w:r>
        <w:rPr>
          <w:rFonts w:ascii="HG丸ｺﾞｼｯｸM-PRO" w:eastAsia="HG丸ｺﾞｼｯｸM-PRO" w:hAnsi="HG丸ｺﾞｼｯｸM-PRO" w:hint="eastAsia"/>
          <w:sz w:val="22"/>
        </w:rPr>
        <w:t xml:space="preserve">　</w:t>
      </w:r>
    </w:p>
    <w:p w:rsidR="00EB381A" w:rsidRDefault="00EB381A" w:rsidP="00EB381A">
      <w:pPr>
        <w:rPr>
          <w:sz w:val="22"/>
        </w:rPr>
        <w:sectPr w:rsidR="00EB381A" w:rsidSect="00800F4C">
          <w:headerReference w:type="default" r:id="rId8"/>
          <w:pgSz w:w="11906" w:h="16838" w:code="9"/>
          <w:pgMar w:top="851" w:right="964" w:bottom="680" w:left="964" w:header="624" w:footer="992" w:gutter="0"/>
          <w:pgBorders w:offsetFrom="page">
            <w:top w:val="dashDotStroked" w:sz="24" w:space="24" w:color="auto"/>
            <w:left w:val="dashDotStroked" w:sz="24" w:space="24" w:color="auto"/>
            <w:bottom w:val="dashDotStroked" w:sz="24" w:space="24" w:color="auto"/>
            <w:right w:val="dashDotStroked" w:sz="24" w:space="24" w:color="auto"/>
          </w:pgBorders>
          <w:cols w:space="425"/>
          <w:docGrid w:linePitch="291"/>
        </w:sectPr>
      </w:pPr>
    </w:p>
    <w:p w:rsidR="00687470" w:rsidRDefault="00687470" w:rsidP="00687470">
      <w:pPr>
        <w:ind w:leftChars="100" w:left="210"/>
        <w:rPr>
          <w:rFonts w:ascii="ＭＳ ゴシック" w:eastAsia="ＭＳ ゴシック" w:hAnsi="ＭＳ ゴシック"/>
          <w:b/>
          <w:sz w:val="22"/>
        </w:rPr>
      </w:pPr>
      <w:r w:rsidRPr="00180746">
        <w:rPr>
          <w:rFonts w:ascii="ＭＳ ゴシック" w:eastAsia="ＭＳ ゴシック" w:hAnsi="ＭＳ ゴシック" w:hint="eastAsia"/>
          <w:b/>
          <w:noProof/>
          <w:sz w:val="22"/>
        </w:rPr>
        <w:lastRenderedPageBreak/>
        <mc:AlternateContent>
          <mc:Choice Requires="wps">
            <w:drawing>
              <wp:anchor distT="0" distB="0" distL="114300" distR="114300" simplePos="0" relativeHeight="251683840" behindDoc="0" locked="0" layoutInCell="1" allowOverlap="1" wp14:anchorId="1EAFC5D4" wp14:editId="58451148">
                <wp:simplePos x="0" y="0"/>
                <wp:positionH relativeFrom="column">
                  <wp:posOffset>6985</wp:posOffset>
                </wp:positionH>
                <wp:positionV relativeFrom="paragraph">
                  <wp:posOffset>31115</wp:posOffset>
                </wp:positionV>
                <wp:extent cx="6305550" cy="295275"/>
                <wp:effectExtent l="0" t="0" r="19050" b="28575"/>
                <wp:wrapNone/>
                <wp:docPr id="12" name="大かっこ 12"/>
                <wp:cNvGraphicFramePr/>
                <a:graphic xmlns:a="http://schemas.openxmlformats.org/drawingml/2006/main">
                  <a:graphicData uri="http://schemas.microsoft.com/office/word/2010/wordprocessingShape">
                    <wps:wsp>
                      <wps:cNvSpPr/>
                      <wps:spPr>
                        <a:xfrm>
                          <a:off x="0" y="0"/>
                          <a:ext cx="6305550" cy="29527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7CEFC7" id="大かっこ 12" o:spid="_x0000_s1026" type="#_x0000_t185" style="position:absolute;left:0;text-align:left;margin-left:.55pt;margin-top:2.45pt;width:496.5pt;height:23.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" strokecolor="windowText" strokeweight="1pt">
                <v:stroke joinstyle="miter"/>
              </v:shape>
            </w:pict>
          </mc:Fallback>
        </mc:AlternateContent>
      </w:r>
      <w:r>
        <w:rPr>
          <w:rFonts w:ascii="ＭＳ ゴシック" w:eastAsia="ＭＳ ゴシック" w:hAnsi="ＭＳ ゴシック" w:hint="eastAsia"/>
          <w:b/>
          <w:sz w:val="22"/>
        </w:rPr>
        <w:t>今回の資料</w:t>
      </w:r>
      <w:r w:rsidRPr="00180746">
        <w:rPr>
          <w:rFonts w:ascii="ＭＳ ゴシック" w:eastAsia="ＭＳ ゴシック" w:hAnsi="ＭＳ ゴシック" w:hint="eastAsia"/>
          <w:b/>
          <w:sz w:val="22"/>
        </w:rPr>
        <w:t>は、「公立小学校・中学校の適正規模・適正配置等に関する手引き」（平成２７年１月</w:t>
      </w:r>
    </w:p>
    <w:p w:rsidR="00687470" w:rsidRPr="00180746" w:rsidRDefault="00687470" w:rsidP="00687470">
      <w:pPr>
        <w:ind w:leftChars="100" w:left="210"/>
        <w:rPr>
          <w:rFonts w:ascii="ＭＳ ゴシック" w:eastAsia="ＭＳ ゴシック" w:hAnsi="ＭＳ ゴシック"/>
          <w:b/>
          <w:sz w:val="22"/>
        </w:rPr>
      </w:pPr>
      <w:r w:rsidRPr="00180746">
        <w:rPr>
          <w:rFonts w:ascii="ＭＳ ゴシック" w:eastAsia="ＭＳ ゴシック" w:hAnsi="ＭＳ ゴシック" w:hint="eastAsia"/>
          <w:b/>
          <w:sz w:val="22"/>
        </w:rPr>
        <w:t>：文部科学省）に基づき</w:t>
      </w:r>
      <w:r w:rsidR="00E7171C">
        <w:rPr>
          <w:rFonts w:ascii="ＭＳ ゴシック" w:eastAsia="ＭＳ ゴシック" w:hAnsi="ＭＳ ゴシック" w:hint="eastAsia"/>
          <w:b/>
          <w:sz w:val="22"/>
        </w:rPr>
        <w:t>、小規模校の課題に焦点をしぼり</w:t>
      </w:r>
      <w:bookmarkStart w:id="0" w:name="_GoBack"/>
      <w:bookmarkEnd w:id="0"/>
      <w:r w:rsidRPr="00180746">
        <w:rPr>
          <w:rFonts w:ascii="ＭＳ ゴシック" w:eastAsia="ＭＳ ゴシック" w:hAnsi="ＭＳ ゴシック" w:hint="eastAsia"/>
          <w:b/>
          <w:sz w:val="22"/>
        </w:rPr>
        <w:t>作成しています。</w:t>
      </w:r>
    </w:p>
    <w:p w:rsidR="00687470" w:rsidRPr="00CA61FD" w:rsidRDefault="00687470" w:rsidP="00687470">
      <w:pPr>
        <w:spacing w:before="240"/>
        <w:ind w:leftChars="100" w:left="210" w:firstLineChars="100" w:firstLine="220"/>
        <w:rPr>
          <w:rFonts w:ascii="ＭＳ ゴシック" w:eastAsia="ＭＳ ゴシック" w:hAnsi="ＭＳ ゴシック"/>
          <w:sz w:val="20"/>
          <w:szCs w:val="20"/>
        </w:rPr>
      </w:pPr>
      <w:r w:rsidRPr="00180746">
        <w:rPr>
          <w:rFonts w:hAnsi="ＭＳ 明朝" w:hint="eastAsia"/>
          <w:sz w:val="22"/>
        </w:rPr>
        <w:t>児童生徒が集団の中で、多様な考えに触れ、認め合い、切磋琢磨することを通じて思考力や表現力、判断力、問題解決能力などを育み、社会性や規範意識を身に付けさせることが重要です。そうした教育を推進するためには、一定の規模の児童生徒集団が確保されていることやバランスのとれた教職員集団が配置されていることが望ましいと考えられます。</w:t>
      </w:r>
    </w:p>
    <w:p w:rsidR="00687470" w:rsidRDefault="00687470" w:rsidP="00687470">
      <w:pPr>
        <w:ind w:left="220" w:hangingChars="100" w:hanging="220"/>
        <w:rPr>
          <w:sz w:val="22"/>
        </w:rPr>
      </w:pPr>
    </w:p>
    <w:p w:rsidR="00687470" w:rsidRPr="00E9720E" w:rsidRDefault="00687470" w:rsidP="00687470">
      <w:pPr>
        <w:ind w:left="241" w:hangingChars="100" w:hanging="241"/>
        <w:rPr>
          <w:rFonts w:ascii="ＭＳ ゴシック" w:eastAsia="ＭＳ ゴシック" w:hAnsi="ＭＳ ゴシック"/>
          <w:b/>
          <w:sz w:val="24"/>
          <w:szCs w:val="24"/>
        </w:rPr>
      </w:pPr>
      <w:r w:rsidRPr="00E9720E">
        <w:rPr>
          <w:rFonts w:ascii="ＭＳ ゴシック" w:eastAsia="ＭＳ ゴシック" w:hAnsi="ＭＳ ゴシック" w:hint="eastAsia"/>
          <w:b/>
          <w:sz w:val="24"/>
          <w:szCs w:val="24"/>
        </w:rPr>
        <w:t>１．学級数・児童生徒数が少ないことによる課題</w:t>
      </w:r>
    </w:p>
    <w:p w:rsidR="00687470" w:rsidRDefault="00687470" w:rsidP="00687470">
      <w:pPr>
        <w:ind w:left="221" w:hangingChars="100" w:hanging="221"/>
        <w:rPr>
          <w:rFonts w:ascii="ＭＳ ゴシック" w:eastAsia="ＭＳ ゴシック" w:hAnsi="ＭＳ ゴシック"/>
          <w:b/>
          <w:sz w:val="22"/>
        </w:rPr>
      </w:pP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72576" behindDoc="0" locked="0" layoutInCell="1" allowOverlap="1" wp14:anchorId="6CB4EAFE" wp14:editId="73A80B6E">
                <wp:simplePos x="0" y="0"/>
                <wp:positionH relativeFrom="column">
                  <wp:posOffset>3350260</wp:posOffset>
                </wp:positionH>
                <wp:positionV relativeFrom="paragraph">
                  <wp:posOffset>172086</wp:posOffset>
                </wp:positionV>
                <wp:extent cx="3086100" cy="17907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3086100" cy="1790700"/>
                        </a:xfrm>
                        <a:prstGeom prst="rect">
                          <a:avLst/>
                        </a:prstGeom>
                        <a:solidFill>
                          <a:sysClr val="window" lastClr="FFFFFF"/>
                        </a:solidFill>
                        <a:ln w="6350">
                          <a:solidFill>
                            <a:prstClr val="black"/>
                          </a:solidFill>
                        </a:ln>
                      </wps:spPr>
                      <wps:txbx>
                        <w:txbxContent>
                          <w:p w:rsidR="00687470" w:rsidRPr="00180746" w:rsidRDefault="00687470" w:rsidP="00687470">
                            <w:pPr>
                              <w:spacing w:before="240"/>
                              <w:ind w:left="220" w:hangingChars="100" w:hanging="220"/>
                              <w:rPr>
                                <w:sz w:val="22"/>
                              </w:rPr>
                            </w:pPr>
                            <w:r w:rsidRPr="00180746">
                              <w:rPr>
                                <w:rFonts w:hint="eastAsia"/>
                                <w:sz w:val="22"/>
                              </w:rPr>
                              <w:t>〇</w:t>
                            </w:r>
                            <w:r w:rsidRPr="00180746">
                              <w:rPr>
                                <w:sz w:val="22"/>
                              </w:rPr>
                              <w:t>経験年数、専門性、男女比等バランスのとれた教職員配置やそれらを生かした指導の充実が困難となる</w:t>
                            </w:r>
                          </w:p>
                          <w:p w:rsidR="00687470" w:rsidRPr="00180746" w:rsidRDefault="00687470" w:rsidP="00687470">
                            <w:pPr>
                              <w:ind w:left="220" w:hangingChars="100" w:hanging="220"/>
                              <w:rPr>
                                <w:sz w:val="22"/>
                              </w:rPr>
                            </w:pPr>
                            <w:r w:rsidRPr="00180746">
                              <w:rPr>
                                <w:rFonts w:hint="eastAsia"/>
                                <w:sz w:val="22"/>
                              </w:rPr>
                              <w:t>〇</w:t>
                            </w:r>
                            <w:r w:rsidRPr="00180746">
                              <w:rPr>
                                <w:sz w:val="22"/>
                              </w:rPr>
                              <w:t>児童生徒の良さが多面的に評価されにくくなる可能性がある</w:t>
                            </w:r>
                            <w:r w:rsidRPr="00180746">
                              <w:rPr>
                                <w:rFonts w:hint="eastAsia"/>
                                <w:sz w:val="22"/>
                              </w:rPr>
                              <w:t>、</w:t>
                            </w:r>
                            <w:r w:rsidRPr="00180746">
                              <w:rPr>
                                <w:sz w:val="22"/>
                              </w:rPr>
                              <w:t>多様な価値観に触れさせることが困難となる</w:t>
                            </w:r>
                          </w:p>
                          <w:p w:rsidR="00687470" w:rsidRPr="00180746" w:rsidRDefault="00687470" w:rsidP="00687470">
                            <w:pPr>
                              <w:ind w:left="220" w:hangingChars="100" w:hanging="220"/>
                              <w:rPr>
                                <w:sz w:val="22"/>
                              </w:rPr>
                            </w:pPr>
                            <w:r w:rsidRPr="00180746">
                              <w:rPr>
                                <w:rFonts w:hint="eastAsia"/>
                                <w:sz w:val="22"/>
                              </w:rPr>
                              <w:t>〇</w:t>
                            </w:r>
                            <w:r w:rsidRPr="00180746">
                              <w:rPr>
                                <w:sz w:val="22"/>
                              </w:rPr>
                              <w:t>学校が直面する様々な課題に組織的に対応することが困難な場合がある</w:t>
                            </w:r>
                            <w:r w:rsidRPr="00180746">
                              <w:rPr>
                                <w:rFonts w:hint="eastAsia"/>
                                <w:sz w:val="22"/>
                              </w:rPr>
                              <w:t xml:space="preserve">　</w:t>
                            </w:r>
                            <w:r w:rsidRPr="00180746">
                              <w:rPr>
                                <w:sz w:val="22"/>
                              </w:rPr>
                              <w:t xml:space="preserve">　</w:t>
                            </w:r>
                            <w:r w:rsidRPr="00180746">
                              <w:rPr>
                                <w:rFonts w:hint="eastAsia"/>
                                <w:sz w:val="22"/>
                              </w:rPr>
                              <w:t xml:space="preserve">　　　</w:t>
                            </w:r>
                            <w:r w:rsidRPr="00180746">
                              <w:rPr>
                                <w:sz w:val="22"/>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4EAFE" id="テキスト ボックス 16" o:spid="_x0000_s1034" type="#_x0000_t202" style="position:absolute;left:0;text-align:left;margin-left:263.8pt;margin-top:13.55pt;width:243pt;height:1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" fillcolor="window" strokeweight=".5pt">
                <v:textbox>
                  <w:txbxContent>
                    <w:p w:rsidR="00687470" w:rsidRPr="00180746" w:rsidRDefault="00687470" w:rsidP="00687470">
                      <w:pPr>
                        <w:spacing w:before="240"/>
                        <w:ind w:left="220" w:hangingChars="100" w:hanging="220"/>
                        <w:rPr>
                          <w:sz w:val="22"/>
                        </w:rPr>
                      </w:pPr>
                      <w:r w:rsidRPr="00180746">
                        <w:rPr>
                          <w:rFonts w:hint="eastAsia"/>
                          <w:sz w:val="22"/>
                        </w:rPr>
                        <w:t>〇</w:t>
                      </w:r>
                      <w:r w:rsidRPr="00180746">
                        <w:rPr>
                          <w:sz w:val="22"/>
                        </w:rPr>
                        <w:t>経験年数、専門性、男女比等バランスのとれた教職員配置やそれらを生かした指導の充実が困難となる</w:t>
                      </w:r>
                    </w:p>
                    <w:p w:rsidR="00687470" w:rsidRPr="00180746" w:rsidRDefault="00687470" w:rsidP="00687470">
                      <w:pPr>
                        <w:ind w:left="220" w:hangingChars="100" w:hanging="220"/>
                        <w:rPr>
                          <w:sz w:val="22"/>
                        </w:rPr>
                      </w:pPr>
                      <w:r w:rsidRPr="00180746">
                        <w:rPr>
                          <w:rFonts w:hint="eastAsia"/>
                          <w:sz w:val="22"/>
                        </w:rPr>
                        <w:t>〇</w:t>
                      </w:r>
                      <w:r w:rsidRPr="00180746">
                        <w:rPr>
                          <w:sz w:val="22"/>
                        </w:rPr>
                        <w:t>児童生徒の良さが多面的に評価されにくくなる可能性がある</w:t>
                      </w:r>
                      <w:r w:rsidRPr="00180746">
                        <w:rPr>
                          <w:rFonts w:hint="eastAsia"/>
                          <w:sz w:val="22"/>
                        </w:rPr>
                        <w:t>、</w:t>
                      </w:r>
                      <w:r w:rsidRPr="00180746">
                        <w:rPr>
                          <w:sz w:val="22"/>
                        </w:rPr>
                        <w:t>多様な価値観に触れさせることが困難となる</w:t>
                      </w:r>
                    </w:p>
                    <w:p w:rsidR="00687470" w:rsidRPr="00180746" w:rsidRDefault="00687470" w:rsidP="00687470">
                      <w:pPr>
                        <w:ind w:left="220" w:hangingChars="100" w:hanging="220"/>
                        <w:rPr>
                          <w:sz w:val="22"/>
                        </w:rPr>
                      </w:pPr>
                      <w:r w:rsidRPr="00180746">
                        <w:rPr>
                          <w:rFonts w:hint="eastAsia"/>
                          <w:sz w:val="22"/>
                        </w:rPr>
                        <w:t>〇</w:t>
                      </w:r>
                      <w:r w:rsidRPr="00180746">
                        <w:rPr>
                          <w:sz w:val="22"/>
                        </w:rPr>
                        <w:t>学校が直面する様々な課題に組織的に対応することが困難な場合がある</w:t>
                      </w:r>
                      <w:r w:rsidRPr="00180746">
                        <w:rPr>
                          <w:rFonts w:hint="eastAsia"/>
                          <w:sz w:val="22"/>
                        </w:rPr>
                        <w:t xml:space="preserve">　</w:t>
                      </w:r>
                      <w:r w:rsidRPr="00180746">
                        <w:rPr>
                          <w:sz w:val="22"/>
                        </w:rPr>
                        <w:t xml:space="preserve">　</w:t>
                      </w:r>
                      <w:r w:rsidRPr="00180746">
                        <w:rPr>
                          <w:rFonts w:hint="eastAsia"/>
                          <w:sz w:val="22"/>
                        </w:rPr>
                        <w:t xml:space="preserve">　　　</w:t>
                      </w:r>
                      <w:r w:rsidRPr="00180746">
                        <w:rPr>
                          <w:sz w:val="22"/>
                        </w:rPr>
                        <w:t>等</w:t>
                      </w:r>
                    </w:p>
                  </w:txbxContent>
                </v:textbox>
              </v:shape>
            </w:pict>
          </mc:Fallback>
        </mc:AlternateContent>
      </w: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71552" behindDoc="0" locked="0" layoutInCell="1" allowOverlap="1" wp14:anchorId="10CB703A" wp14:editId="679D1EE2">
                <wp:simplePos x="0" y="0"/>
                <wp:positionH relativeFrom="column">
                  <wp:posOffset>-88265</wp:posOffset>
                </wp:positionH>
                <wp:positionV relativeFrom="paragraph">
                  <wp:posOffset>191136</wp:posOffset>
                </wp:positionV>
                <wp:extent cx="3267075" cy="17716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3267075" cy="1771650"/>
                        </a:xfrm>
                        <a:prstGeom prst="rect">
                          <a:avLst/>
                        </a:prstGeom>
                        <a:solidFill>
                          <a:sysClr val="window" lastClr="FFFFFF"/>
                        </a:solidFill>
                        <a:ln w="6350">
                          <a:solidFill>
                            <a:prstClr val="black"/>
                          </a:solidFill>
                        </a:ln>
                      </wps:spPr>
                      <wps:txbx>
                        <w:txbxContent>
                          <w:p w:rsidR="00687470" w:rsidRPr="00180746" w:rsidRDefault="00687470" w:rsidP="00687470">
                            <w:pPr>
                              <w:spacing w:before="240"/>
                              <w:rPr>
                                <w:sz w:val="22"/>
                              </w:rPr>
                            </w:pPr>
                            <w:r w:rsidRPr="00180746">
                              <w:rPr>
                                <w:rFonts w:hint="eastAsia"/>
                                <w:sz w:val="22"/>
                              </w:rPr>
                              <w:t>〇</w:t>
                            </w:r>
                            <w:r w:rsidRPr="00180746">
                              <w:rPr>
                                <w:sz w:val="22"/>
                              </w:rPr>
                              <w:t>クラス替えが全部又は一部の学年でできない</w:t>
                            </w:r>
                          </w:p>
                          <w:p w:rsidR="00687470" w:rsidRPr="00180746" w:rsidRDefault="00687470" w:rsidP="00687470">
                            <w:pPr>
                              <w:ind w:left="220" w:hangingChars="100" w:hanging="220"/>
                              <w:rPr>
                                <w:sz w:val="22"/>
                              </w:rPr>
                            </w:pPr>
                            <w:r w:rsidRPr="00180746">
                              <w:rPr>
                                <w:rFonts w:hint="eastAsia"/>
                                <w:sz w:val="22"/>
                              </w:rPr>
                              <w:t>〇</w:t>
                            </w:r>
                            <w:r w:rsidRPr="00180746">
                              <w:rPr>
                                <w:sz w:val="22"/>
                              </w:rPr>
                              <w:t>クラス同士が切磋琢磨する教育活動ができない</w:t>
                            </w:r>
                          </w:p>
                          <w:p w:rsidR="00687470" w:rsidRPr="00180746" w:rsidRDefault="00687470" w:rsidP="00687470">
                            <w:pPr>
                              <w:ind w:left="220" w:hangingChars="100" w:hanging="220"/>
                              <w:rPr>
                                <w:sz w:val="22"/>
                              </w:rPr>
                            </w:pPr>
                            <w:r w:rsidRPr="00180746">
                              <w:rPr>
                                <w:rFonts w:hint="eastAsia"/>
                                <w:sz w:val="22"/>
                              </w:rPr>
                              <w:t>〇</w:t>
                            </w:r>
                            <w:r w:rsidRPr="00180746">
                              <w:rPr>
                                <w:sz w:val="22"/>
                              </w:rPr>
                              <w:t>男女比の偏りが生じやすい</w:t>
                            </w:r>
                          </w:p>
                          <w:p w:rsidR="00687470" w:rsidRPr="00180746" w:rsidRDefault="00687470" w:rsidP="00687470">
                            <w:pPr>
                              <w:ind w:left="220" w:hangingChars="100" w:hanging="220"/>
                              <w:rPr>
                                <w:sz w:val="22"/>
                              </w:rPr>
                            </w:pPr>
                            <w:r w:rsidRPr="00180746">
                              <w:rPr>
                                <w:rFonts w:hint="eastAsia"/>
                                <w:sz w:val="22"/>
                              </w:rPr>
                              <w:t>〇</w:t>
                            </w:r>
                            <w:r w:rsidRPr="00180746">
                              <w:rPr>
                                <w:sz w:val="22"/>
                              </w:rPr>
                              <w:t>体育科の球技や音楽科の合唱・合奏のような集団学習の実施に制約が生じる</w:t>
                            </w:r>
                          </w:p>
                          <w:p w:rsidR="00687470" w:rsidRPr="00180746" w:rsidRDefault="00687470" w:rsidP="00687470">
                            <w:pPr>
                              <w:ind w:left="220" w:hangingChars="100" w:hanging="220"/>
                              <w:rPr>
                                <w:sz w:val="22"/>
                              </w:rPr>
                            </w:pPr>
                            <w:r w:rsidRPr="00180746">
                              <w:rPr>
                                <w:rFonts w:hint="eastAsia"/>
                                <w:sz w:val="22"/>
                              </w:rPr>
                              <w:t>〇</w:t>
                            </w:r>
                            <w:r w:rsidRPr="00180746">
                              <w:rPr>
                                <w:sz w:val="22"/>
                              </w:rPr>
                              <w:t>班活動やグループ分けに制約が生じる</w:t>
                            </w:r>
                          </w:p>
                          <w:p w:rsidR="00687470" w:rsidRPr="00180746" w:rsidRDefault="00687470" w:rsidP="00687470">
                            <w:pPr>
                              <w:ind w:left="220" w:hangingChars="100" w:hanging="220"/>
                              <w:rPr>
                                <w:sz w:val="22"/>
                              </w:rPr>
                            </w:pPr>
                            <w:r w:rsidRPr="00180746">
                              <w:rPr>
                                <w:rFonts w:hint="eastAsia"/>
                                <w:sz w:val="22"/>
                              </w:rPr>
                              <w:t>〇</w:t>
                            </w:r>
                            <w:r w:rsidRPr="00180746">
                              <w:rPr>
                                <w:sz w:val="22"/>
                              </w:rPr>
                              <w:t xml:space="preserve">教科等が得意な子供の考えにクラス全体が引っ張られがちとなる　</w:t>
                            </w:r>
                            <w:r w:rsidRPr="00180746">
                              <w:rPr>
                                <w:rFonts w:hint="eastAsia"/>
                                <w:sz w:val="22"/>
                              </w:rPr>
                              <w:t xml:space="preserve">　　</w:t>
                            </w:r>
                            <w:r w:rsidRPr="00180746">
                              <w:rPr>
                                <w:sz w:val="22"/>
                              </w:rPr>
                              <w:t xml:space="preserve">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B703A" id="テキスト ボックス 15" o:spid="_x0000_s1035" type="#_x0000_t202" style="position:absolute;left:0;text-align:left;margin-left:-6.95pt;margin-top:15.05pt;width:257.25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" fillcolor="window" strokeweight=".5pt">
                <v:textbox>
                  <w:txbxContent>
                    <w:p w:rsidR="00687470" w:rsidRPr="00180746" w:rsidRDefault="00687470" w:rsidP="00687470">
                      <w:pPr>
                        <w:spacing w:before="240"/>
                        <w:rPr>
                          <w:sz w:val="22"/>
                        </w:rPr>
                      </w:pPr>
                      <w:r w:rsidRPr="00180746">
                        <w:rPr>
                          <w:rFonts w:hint="eastAsia"/>
                          <w:sz w:val="22"/>
                        </w:rPr>
                        <w:t>〇</w:t>
                      </w:r>
                      <w:r w:rsidRPr="00180746">
                        <w:rPr>
                          <w:sz w:val="22"/>
                        </w:rPr>
                        <w:t>クラス替えが全部又は一部の学年でできない</w:t>
                      </w:r>
                    </w:p>
                    <w:p w:rsidR="00687470" w:rsidRPr="00180746" w:rsidRDefault="00687470" w:rsidP="00687470">
                      <w:pPr>
                        <w:ind w:left="220" w:hangingChars="100" w:hanging="220"/>
                        <w:rPr>
                          <w:sz w:val="22"/>
                        </w:rPr>
                      </w:pPr>
                      <w:r w:rsidRPr="00180746">
                        <w:rPr>
                          <w:rFonts w:hint="eastAsia"/>
                          <w:sz w:val="22"/>
                        </w:rPr>
                        <w:t>〇</w:t>
                      </w:r>
                      <w:r w:rsidRPr="00180746">
                        <w:rPr>
                          <w:sz w:val="22"/>
                        </w:rPr>
                        <w:t>クラス同士が切磋琢磨する教育活動ができない</w:t>
                      </w:r>
                    </w:p>
                    <w:p w:rsidR="00687470" w:rsidRPr="00180746" w:rsidRDefault="00687470" w:rsidP="00687470">
                      <w:pPr>
                        <w:ind w:left="220" w:hangingChars="100" w:hanging="220"/>
                        <w:rPr>
                          <w:sz w:val="22"/>
                        </w:rPr>
                      </w:pPr>
                      <w:r w:rsidRPr="00180746">
                        <w:rPr>
                          <w:rFonts w:hint="eastAsia"/>
                          <w:sz w:val="22"/>
                        </w:rPr>
                        <w:t>〇</w:t>
                      </w:r>
                      <w:r w:rsidRPr="00180746">
                        <w:rPr>
                          <w:sz w:val="22"/>
                        </w:rPr>
                        <w:t>男女比の偏りが生じやすい</w:t>
                      </w:r>
                    </w:p>
                    <w:p w:rsidR="00687470" w:rsidRPr="00180746" w:rsidRDefault="00687470" w:rsidP="00687470">
                      <w:pPr>
                        <w:ind w:left="220" w:hangingChars="100" w:hanging="220"/>
                        <w:rPr>
                          <w:sz w:val="22"/>
                        </w:rPr>
                      </w:pPr>
                      <w:r w:rsidRPr="00180746">
                        <w:rPr>
                          <w:rFonts w:hint="eastAsia"/>
                          <w:sz w:val="22"/>
                        </w:rPr>
                        <w:t>〇</w:t>
                      </w:r>
                      <w:r w:rsidRPr="00180746">
                        <w:rPr>
                          <w:sz w:val="22"/>
                        </w:rPr>
                        <w:t>体育科の球技や音楽科の合唱・合奏のような集団学習の実施に制約が生じる</w:t>
                      </w:r>
                    </w:p>
                    <w:p w:rsidR="00687470" w:rsidRPr="00180746" w:rsidRDefault="00687470" w:rsidP="00687470">
                      <w:pPr>
                        <w:ind w:left="220" w:hangingChars="100" w:hanging="220"/>
                        <w:rPr>
                          <w:sz w:val="22"/>
                        </w:rPr>
                      </w:pPr>
                      <w:r w:rsidRPr="00180746">
                        <w:rPr>
                          <w:rFonts w:hint="eastAsia"/>
                          <w:sz w:val="22"/>
                        </w:rPr>
                        <w:t>〇</w:t>
                      </w:r>
                      <w:r w:rsidRPr="00180746">
                        <w:rPr>
                          <w:sz w:val="22"/>
                        </w:rPr>
                        <w:t>班活動やグループ分けに制約が生じる</w:t>
                      </w:r>
                    </w:p>
                    <w:p w:rsidR="00687470" w:rsidRPr="00180746" w:rsidRDefault="00687470" w:rsidP="00687470">
                      <w:pPr>
                        <w:ind w:left="220" w:hangingChars="100" w:hanging="220"/>
                        <w:rPr>
                          <w:sz w:val="22"/>
                        </w:rPr>
                      </w:pPr>
                      <w:r w:rsidRPr="00180746">
                        <w:rPr>
                          <w:rFonts w:hint="eastAsia"/>
                          <w:sz w:val="22"/>
                        </w:rPr>
                        <w:t>〇</w:t>
                      </w:r>
                      <w:r w:rsidRPr="00180746">
                        <w:rPr>
                          <w:sz w:val="22"/>
                        </w:rPr>
                        <w:t xml:space="preserve">教科等が得意な子供の考えにクラス全体が引っ張られがちとなる　</w:t>
                      </w:r>
                      <w:r w:rsidRPr="00180746">
                        <w:rPr>
                          <w:rFonts w:hint="eastAsia"/>
                          <w:sz w:val="22"/>
                        </w:rPr>
                        <w:t xml:space="preserve">　　</w:t>
                      </w:r>
                      <w:r w:rsidRPr="00180746">
                        <w:rPr>
                          <w:sz w:val="22"/>
                        </w:rPr>
                        <w:t xml:space="preserve">　等</w:t>
                      </w:r>
                    </w:p>
                  </w:txbxContent>
                </v:textbox>
              </v:shape>
            </w:pict>
          </mc:Fallback>
        </mc:AlternateContent>
      </w: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77696" behindDoc="0" locked="0" layoutInCell="1" allowOverlap="1" wp14:anchorId="11B6BEB0" wp14:editId="2ABE1FB5">
                <wp:simplePos x="0" y="0"/>
                <wp:positionH relativeFrom="column">
                  <wp:posOffset>3540760</wp:posOffset>
                </wp:positionH>
                <wp:positionV relativeFrom="paragraph">
                  <wp:posOffset>38735</wp:posOffset>
                </wp:positionV>
                <wp:extent cx="1219200" cy="2571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1219200" cy="257175"/>
                        </a:xfrm>
                        <a:prstGeom prst="rect">
                          <a:avLst/>
                        </a:prstGeom>
                        <a:solidFill>
                          <a:srgbClr val="5B9BD5">
                            <a:lumMod val="40000"/>
                            <a:lumOff val="60000"/>
                          </a:srgbClr>
                        </a:solidFill>
                        <a:ln w="6350">
                          <a:solidFill>
                            <a:prstClr val="black"/>
                          </a:solidFill>
                        </a:ln>
                      </wps:spPr>
                      <wps:txbx>
                        <w:txbxContent>
                          <w:p w:rsidR="00687470" w:rsidRPr="00180746" w:rsidRDefault="00687470" w:rsidP="00687470">
                            <w:pPr>
                              <w:rPr>
                                <w:rFonts w:ascii="ＭＳ ゴシック" w:eastAsia="ＭＳ ゴシック" w:hAnsi="ＭＳ ゴシック"/>
                                <w:sz w:val="22"/>
                              </w:rPr>
                            </w:pPr>
                            <w:r w:rsidRPr="00180746">
                              <w:rPr>
                                <w:rFonts w:ascii="ＭＳ ゴシック" w:eastAsia="ＭＳ ゴシック" w:hAnsi="ＭＳ ゴシック" w:hint="eastAsia"/>
                                <w:sz w:val="22"/>
                              </w:rPr>
                              <w:t>教員に</w:t>
                            </w:r>
                            <w:r w:rsidRPr="00180746">
                              <w:rPr>
                                <w:rFonts w:ascii="ＭＳ ゴシック" w:eastAsia="ＭＳ ゴシック" w:hAnsi="ＭＳ ゴシック"/>
                                <w:sz w:val="22"/>
                              </w:rPr>
                              <w:t>係る課題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6BEB0" id="テキスト ボックス 18" o:spid="_x0000_s1036" type="#_x0000_t202" style="position:absolute;left:0;text-align:left;margin-left:278.8pt;margin-top:3.05pt;width:9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" fillcolor="#bdd7ee" strokeweight=".5pt">
                <v:textbox>
                  <w:txbxContent>
                    <w:p w:rsidR="00687470" w:rsidRPr="00180746" w:rsidRDefault="00687470" w:rsidP="00687470">
                      <w:pPr>
                        <w:rPr>
                          <w:rFonts w:ascii="ＭＳ ゴシック" w:eastAsia="ＭＳ ゴシック" w:hAnsi="ＭＳ ゴシック"/>
                          <w:sz w:val="22"/>
                        </w:rPr>
                      </w:pPr>
                      <w:r w:rsidRPr="00180746">
                        <w:rPr>
                          <w:rFonts w:ascii="ＭＳ ゴシック" w:eastAsia="ＭＳ ゴシック" w:hAnsi="ＭＳ ゴシック" w:hint="eastAsia"/>
                          <w:sz w:val="22"/>
                        </w:rPr>
                        <w:t>教員に</w:t>
                      </w:r>
                      <w:r w:rsidRPr="00180746">
                        <w:rPr>
                          <w:rFonts w:ascii="ＭＳ ゴシック" w:eastAsia="ＭＳ ゴシック" w:hAnsi="ＭＳ ゴシック"/>
                          <w:sz w:val="22"/>
                        </w:rPr>
                        <w:t>係る課題</w:t>
                      </w:r>
                    </w:p>
                  </w:txbxContent>
                </v:textbox>
              </v:shape>
            </w:pict>
          </mc:Fallback>
        </mc:AlternateContent>
      </w: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74624" behindDoc="0" locked="0" layoutInCell="1" allowOverlap="1" wp14:anchorId="5AD33E51" wp14:editId="750A81EA">
                <wp:simplePos x="0" y="0"/>
                <wp:positionH relativeFrom="column">
                  <wp:posOffset>92709</wp:posOffset>
                </wp:positionH>
                <wp:positionV relativeFrom="paragraph">
                  <wp:posOffset>38735</wp:posOffset>
                </wp:positionV>
                <wp:extent cx="1362075" cy="2571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1362075" cy="257175"/>
                        </a:xfrm>
                        <a:prstGeom prst="rect">
                          <a:avLst/>
                        </a:prstGeom>
                        <a:solidFill>
                          <a:srgbClr val="5B9BD5">
                            <a:lumMod val="40000"/>
                            <a:lumOff val="60000"/>
                          </a:srgbClr>
                        </a:solidFill>
                        <a:ln w="6350">
                          <a:solidFill>
                            <a:prstClr val="black"/>
                          </a:solidFill>
                        </a:ln>
                      </wps:spPr>
                      <wps:txbx>
                        <w:txbxContent>
                          <w:p w:rsidR="00687470" w:rsidRPr="00180746" w:rsidRDefault="00687470" w:rsidP="00687470">
                            <w:pPr>
                              <w:rPr>
                                <w:rFonts w:ascii="ＭＳ ゴシック" w:eastAsia="ＭＳ ゴシック" w:hAnsi="ＭＳ ゴシック"/>
                                <w:sz w:val="22"/>
                              </w:rPr>
                            </w:pPr>
                            <w:r w:rsidRPr="00180746">
                              <w:rPr>
                                <w:rFonts w:ascii="ＭＳ ゴシック" w:eastAsia="ＭＳ ゴシック" w:hAnsi="ＭＳ ゴシック" w:hint="eastAsia"/>
                                <w:sz w:val="22"/>
                              </w:rPr>
                              <w:t>学校運営上の</w:t>
                            </w:r>
                            <w:r w:rsidRPr="00180746">
                              <w:rPr>
                                <w:rFonts w:ascii="ＭＳ ゴシック" w:eastAsia="ＭＳ ゴシック" w:hAnsi="ＭＳ ゴシック"/>
                                <w:sz w:val="22"/>
                              </w:rPr>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3E51" id="テキスト ボックス 17" o:spid="_x0000_s1037" type="#_x0000_t202" style="position:absolute;left:0;text-align:left;margin-left:7.3pt;margin-top:3.05pt;width:107.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" fillcolor="#bdd7ee" strokeweight=".5pt">
                <v:textbox>
                  <w:txbxContent>
                    <w:p w:rsidR="00687470" w:rsidRPr="00180746" w:rsidRDefault="00687470" w:rsidP="00687470">
                      <w:pPr>
                        <w:rPr>
                          <w:rFonts w:ascii="ＭＳ ゴシック" w:eastAsia="ＭＳ ゴシック" w:hAnsi="ＭＳ ゴシック"/>
                          <w:sz w:val="22"/>
                        </w:rPr>
                      </w:pPr>
                      <w:r w:rsidRPr="00180746">
                        <w:rPr>
                          <w:rFonts w:ascii="ＭＳ ゴシック" w:eastAsia="ＭＳ ゴシック" w:hAnsi="ＭＳ ゴシック" w:hint="eastAsia"/>
                          <w:sz w:val="22"/>
                        </w:rPr>
                        <w:t>学校運営上の</w:t>
                      </w:r>
                      <w:r w:rsidRPr="00180746">
                        <w:rPr>
                          <w:rFonts w:ascii="ＭＳ ゴシック" w:eastAsia="ＭＳ ゴシック" w:hAnsi="ＭＳ ゴシック"/>
                          <w:sz w:val="22"/>
                        </w:rPr>
                        <w:t>課題</w:t>
                      </w:r>
                    </w:p>
                  </w:txbxContent>
                </v:textbox>
              </v:shape>
            </w:pict>
          </mc:Fallback>
        </mc:AlternateContent>
      </w: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r>
        <w:rPr>
          <w:rFonts w:ascii="ＭＳ ゴシック" w:eastAsia="ＭＳ ゴシック" w:hAnsi="ＭＳ ゴシック"/>
          <w:b/>
          <w:noProof/>
          <w:sz w:val="22"/>
        </w:rPr>
        <mc:AlternateContent>
          <mc:Choice Requires="wps">
            <w:drawing>
              <wp:anchor distT="0" distB="0" distL="114300" distR="114300" simplePos="0" relativeHeight="251679744" behindDoc="0" locked="0" layoutInCell="1" allowOverlap="1" wp14:anchorId="2F26DBB4" wp14:editId="00C75F3D">
                <wp:simplePos x="0" y="0"/>
                <wp:positionH relativeFrom="column">
                  <wp:posOffset>2959735</wp:posOffset>
                </wp:positionH>
                <wp:positionV relativeFrom="paragraph">
                  <wp:posOffset>132080</wp:posOffset>
                </wp:positionV>
                <wp:extent cx="485775" cy="266700"/>
                <wp:effectExtent l="38100" t="0" r="9525" b="38100"/>
                <wp:wrapNone/>
                <wp:docPr id="6" name="下矢印 6"/>
                <wp:cNvGraphicFramePr/>
                <a:graphic xmlns:a="http://schemas.openxmlformats.org/drawingml/2006/main">
                  <a:graphicData uri="http://schemas.microsoft.com/office/word/2010/wordprocessingShape">
                    <wps:wsp>
                      <wps:cNvSpPr/>
                      <wps:spPr>
                        <a:xfrm>
                          <a:off x="0" y="0"/>
                          <a:ext cx="485775" cy="2667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165B67" id="下矢印 6" o:spid="_x0000_s1026" type="#_x0000_t67" style="position:absolute;left:0;text-align:left;margin-left:233.05pt;margin-top:10.4pt;width:38.25pt;height:2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" adj="10800" fillcolor="#5b9bd5" strokecolor="#41719c" strokeweight="1pt"/>
            </w:pict>
          </mc:Fallback>
        </mc:AlternateContent>
      </w: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76672" behindDoc="0" locked="0" layoutInCell="1" allowOverlap="1" wp14:anchorId="7B9D4846" wp14:editId="5BEAB092">
                <wp:simplePos x="0" y="0"/>
                <wp:positionH relativeFrom="column">
                  <wp:posOffset>426085</wp:posOffset>
                </wp:positionH>
                <wp:positionV relativeFrom="paragraph">
                  <wp:posOffset>131445</wp:posOffset>
                </wp:positionV>
                <wp:extent cx="1647825" cy="24765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647825" cy="247650"/>
                        </a:xfrm>
                        <a:prstGeom prst="rect">
                          <a:avLst/>
                        </a:prstGeom>
                        <a:solidFill>
                          <a:srgbClr val="5B9BD5">
                            <a:lumMod val="40000"/>
                            <a:lumOff val="60000"/>
                          </a:srgbClr>
                        </a:solidFill>
                        <a:ln w="6350">
                          <a:solidFill>
                            <a:prstClr val="black"/>
                          </a:solidFill>
                        </a:ln>
                      </wps:spPr>
                      <wps:txbx>
                        <w:txbxContent>
                          <w:p w:rsidR="00687470" w:rsidRPr="00180746" w:rsidRDefault="00687470" w:rsidP="00687470">
                            <w:pPr>
                              <w:rPr>
                                <w:rFonts w:ascii="ＭＳ ゴシック" w:eastAsia="ＭＳ ゴシック" w:hAnsi="ＭＳ ゴシック"/>
                                <w:sz w:val="22"/>
                              </w:rPr>
                            </w:pPr>
                            <w:r w:rsidRPr="00180746">
                              <w:rPr>
                                <w:rFonts w:ascii="ＭＳ ゴシック" w:eastAsia="ＭＳ ゴシック" w:hAnsi="ＭＳ ゴシック" w:hint="eastAsia"/>
                                <w:sz w:val="22"/>
                              </w:rPr>
                              <w:t>児童生徒</w:t>
                            </w:r>
                            <w:r w:rsidRPr="00180746">
                              <w:rPr>
                                <w:rFonts w:ascii="ＭＳ ゴシック" w:eastAsia="ＭＳ ゴシック" w:hAnsi="ＭＳ ゴシック"/>
                                <w:sz w:val="22"/>
                              </w:rPr>
                              <w:t>に与える影響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D4846" id="テキスト ボックス 21" o:spid="_x0000_s1038" type="#_x0000_t202" style="position:absolute;left:0;text-align:left;margin-left:33.55pt;margin-top:10.35pt;width:129.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" fillcolor="#bdd7ee" strokeweight=".5pt">
                <v:textbox>
                  <w:txbxContent>
                    <w:p w:rsidR="00687470" w:rsidRPr="00180746" w:rsidRDefault="00687470" w:rsidP="00687470">
                      <w:pPr>
                        <w:rPr>
                          <w:rFonts w:ascii="ＭＳ ゴシック" w:eastAsia="ＭＳ ゴシック" w:hAnsi="ＭＳ ゴシック"/>
                          <w:sz w:val="22"/>
                        </w:rPr>
                      </w:pPr>
                      <w:r w:rsidRPr="00180746">
                        <w:rPr>
                          <w:rFonts w:ascii="ＭＳ ゴシック" w:eastAsia="ＭＳ ゴシック" w:hAnsi="ＭＳ ゴシック" w:hint="eastAsia"/>
                          <w:sz w:val="22"/>
                        </w:rPr>
                        <w:t>児童生徒</w:t>
                      </w:r>
                      <w:r w:rsidRPr="00180746">
                        <w:rPr>
                          <w:rFonts w:ascii="ＭＳ ゴシック" w:eastAsia="ＭＳ ゴシック" w:hAnsi="ＭＳ ゴシック"/>
                          <w:sz w:val="22"/>
                        </w:rPr>
                        <w:t>に与える影響</w:t>
                      </w:r>
                    </w:p>
                  </w:txbxContent>
                </v:textbox>
              </v:shape>
            </w:pict>
          </mc:Fallback>
        </mc:AlternateContent>
      </w:r>
    </w:p>
    <w:p w:rsidR="00687470" w:rsidRDefault="00687470" w:rsidP="00687470">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73600" behindDoc="0" locked="0" layoutInCell="1" allowOverlap="1" wp14:anchorId="5584C241" wp14:editId="611D230F">
                <wp:simplePos x="0" y="0"/>
                <wp:positionH relativeFrom="column">
                  <wp:posOffset>92710</wp:posOffset>
                </wp:positionH>
                <wp:positionV relativeFrom="paragraph">
                  <wp:posOffset>83820</wp:posOffset>
                </wp:positionV>
                <wp:extent cx="6124575" cy="1447800"/>
                <wp:effectExtent l="19050" t="19050" r="28575" b="19050"/>
                <wp:wrapNone/>
                <wp:docPr id="19" name="角丸四角形 19"/>
                <wp:cNvGraphicFramePr/>
                <a:graphic xmlns:a="http://schemas.openxmlformats.org/drawingml/2006/main">
                  <a:graphicData uri="http://schemas.microsoft.com/office/word/2010/wordprocessingShape">
                    <wps:wsp>
                      <wps:cNvSpPr/>
                      <wps:spPr>
                        <a:xfrm>
                          <a:off x="0" y="0"/>
                          <a:ext cx="6124575" cy="1447800"/>
                        </a:xfrm>
                        <a:prstGeom prst="roundRect">
                          <a:avLst/>
                        </a:prstGeom>
                        <a:solidFill>
                          <a:sysClr val="window" lastClr="FFFFFF"/>
                        </a:solidFill>
                        <a:ln w="28575"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C38E2" id="角丸四角形 19" o:spid="_x0000_s1026" style="position:absolute;left:0;text-align:left;margin-left:7.3pt;margin-top:6.6pt;width:482.2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" fillcolor="window" strokecolor="windowText" strokeweight="2.25pt">
                <v:stroke linestyle="thinThin" joinstyle="miter"/>
              </v:roundrect>
            </w:pict>
          </mc:Fallback>
        </mc:AlternateContent>
      </w:r>
    </w:p>
    <w:p w:rsidR="00687470" w:rsidRDefault="00687470" w:rsidP="00687470">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75648" behindDoc="0" locked="0" layoutInCell="1" allowOverlap="1" wp14:anchorId="35D6E26C" wp14:editId="0FB91943">
                <wp:simplePos x="0" y="0"/>
                <wp:positionH relativeFrom="column">
                  <wp:posOffset>311785</wp:posOffset>
                </wp:positionH>
                <wp:positionV relativeFrom="paragraph">
                  <wp:posOffset>83820</wp:posOffset>
                </wp:positionV>
                <wp:extent cx="5657850" cy="120967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657850" cy="1209675"/>
                        </a:xfrm>
                        <a:prstGeom prst="rect">
                          <a:avLst/>
                        </a:prstGeom>
                        <a:solidFill>
                          <a:sysClr val="window" lastClr="FFFFFF"/>
                        </a:solidFill>
                        <a:ln w="6350">
                          <a:noFill/>
                        </a:ln>
                      </wps:spPr>
                      <wps:txbx>
                        <w:txbxContent>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〇集団の</w:t>
                            </w:r>
                            <w:r w:rsidRPr="00E9720E">
                              <w:rPr>
                                <w:rFonts w:ascii="ＭＳ ゴシック" w:eastAsia="ＭＳ ゴシック" w:hAnsi="ＭＳ ゴシック"/>
                                <w:sz w:val="22"/>
                              </w:rPr>
                              <w:t>中で自己主張したり、他者を尊重する経験を積みにくく、社会性やコミュニケーション能力がつきにくい</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〇児童生徒の</w:t>
                            </w:r>
                            <w:r w:rsidRPr="00E9720E">
                              <w:rPr>
                                <w:rFonts w:ascii="ＭＳ ゴシック" w:eastAsia="ＭＳ ゴシック" w:hAnsi="ＭＳ ゴシック"/>
                                <w:sz w:val="22"/>
                              </w:rPr>
                              <w:t>人間関係や相互の評価が固定化しやすい</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w:t>
                            </w:r>
                            <w:r w:rsidRPr="00E9720E">
                              <w:rPr>
                                <w:rFonts w:ascii="ＭＳ ゴシック" w:eastAsia="ＭＳ ゴシック" w:hAnsi="ＭＳ ゴシック"/>
                                <w:sz w:val="22"/>
                              </w:rPr>
                              <w:t>切磋琢磨する環境の中で意欲や成長が引き出されにくい</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w:t>
                            </w:r>
                            <w:r w:rsidRPr="00E9720E">
                              <w:rPr>
                                <w:rFonts w:ascii="ＭＳ ゴシック" w:eastAsia="ＭＳ ゴシック" w:hAnsi="ＭＳ ゴシック"/>
                                <w:sz w:val="22"/>
                              </w:rPr>
                              <w:t>教員への依存心が強まる可能性がある</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w:t>
                            </w:r>
                            <w:r w:rsidRPr="00E9720E">
                              <w:rPr>
                                <w:rFonts w:ascii="ＭＳ ゴシック" w:eastAsia="ＭＳ ゴシック" w:hAnsi="ＭＳ ゴシック"/>
                                <w:sz w:val="22"/>
                              </w:rPr>
                              <w:t>多様なものの見方や考え方、表現の仕方に触れることが難しい</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等</w:t>
                            </w:r>
                          </w:p>
                          <w:p w:rsidR="00687470" w:rsidRPr="00525906" w:rsidRDefault="00687470" w:rsidP="00687470">
                            <w:pPr>
                              <w:ind w:left="200" w:hangingChars="100" w:hanging="200"/>
                              <w:rPr>
                                <w:rFonts w:ascii="ＭＳ ゴシック" w:eastAsia="ＭＳ ゴシック" w:hAnsi="ＭＳ 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6E26C" id="テキスト ボックス 20" o:spid="_x0000_s1039" type="#_x0000_t202" style="position:absolute;left:0;text-align:left;margin-left:24.55pt;margin-top:6.6pt;width:445.5pt;height:9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" fillcolor="window" stroked="f" strokeweight=".5pt">
                <v:textbox>
                  <w:txbxContent>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〇集団の</w:t>
                      </w:r>
                      <w:r w:rsidRPr="00E9720E">
                        <w:rPr>
                          <w:rFonts w:ascii="ＭＳ ゴシック" w:eastAsia="ＭＳ ゴシック" w:hAnsi="ＭＳ ゴシック"/>
                          <w:sz w:val="22"/>
                        </w:rPr>
                        <w:t>中で自己主張したり、他者を尊重する経験を積みにくく、社会性やコミュニケーション能力がつきにくい</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〇児童生徒の</w:t>
                      </w:r>
                      <w:r w:rsidRPr="00E9720E">
                        <w:rPr>
                          <w:rFonts w:ascii="ＭＳ ゴシック" w:eastAsia="ＭＳ ゴシック" w:hAnsi="ＭＳ ゴシック"/>
                          <w:sz w:val="22"/>
                        </w:rPr>
                        <w:t>人間関係や相互の評価が固定化しやすい</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w:t>
                      </w:r>
                      <w:r w:rsidRPr="00E9720E">
                        <w:rPr>
                          <w:rFonts w:ascii="ＭＳ ゴシック" w:eastAsia="ＭＳ ゴシック" w:hAnsi="ＭＳ ゴシック"/>
                          <w:sz w:val="22"/>
                        </w:rPr>
                        <w:t>切磋琢磨する環境の中で意欲や成長が引き出されにくい</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w:t>
                      </w:r>
                      <w:r w:rsidRPr="00E9720E">
                        <w:rPr>
                          <w:rFonts w:ascii="ＭＳ ゴシック" w:eastAsia="ＭＳ ゴシック" w:hAnsi="ＭＳ ゴシック"/>
                          <w:sz w:val="22"/>
                        </w:rPr>
                        <w:t>教員への依存心が強まる可能性がある</w:t>
                      </w:r>
                    </w:p>
                    <w:p w:rsidR="00687470" w:rsidRPr="00E9720E" w:rsidRDefault="00687470" w:rsidP="00687470">
                      <w:pPr>
                        <w:ind w:left="220" w:hangingChars="100" w:hanging="220"/>
                        <w:rPr>
                          <w:rFonts w:ascii="ＭＳ ゴシック" w:eastAsia="ＭＳ ゴシック" w:hAnsi="ＭＳ ゴシック"/>
                          <w:sz w:val="22"/>
                        </w:rPr>
                      </w:pPr>
                      <w:r w:rsidRPr="00E9720E">
                        <w:rPr>
                          <w:rFonts w:ascii="ＭＳ ゴシック" w:eastAsia="ＭＳ ゴシック" w:hAnsi="ＭＳ ゴシック" w:hint="eastAsia"/>
                          <w:sz w:val="22"/>
                        </w:rPr>
                        <w:t>〇</w:t>
                      </w:r>
                      <w:r w:rsidRPr="00E9720E">
                        <w:rPr>
                          <w:rFonts w:ascii="ＭＳ ゴシック" w:eastAsia="ＭＳ ゴシック" w:hAnsi="ＭＳ ゴシック"/>
                          <w:sz w:val="22"/>
                        </w:rPr>
                        <w:t>多様なものの見方や考え方、表現の仕方に触れることが難しい</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等</w:t>
                      </w:r>
                    </w:p>
                    <w:p w:rsidR="00687470" w:rsidRPr="00525906" w:rsidRDefault="00687470" w:rsidP="00687470">
                      <w:pPr>
                        <w:ind w:left="200" w:hangingChars="100" w:hanging="200"/>
                        <w:rPr>
                          <w:rFonts w:ascii="ＭＳ ゴシック" w:eastAsia="ＭＳ ゴシック" w:hAnsi="ＭＳ ゴシック"/>
                          <w:sz w:val="20"/>
                          <w:szCs w:val="20"/>
                        </w:rPr>
                      </w:pPr>
                    </w:p>
                  </w:txbxContent>
                </v:textbox>
              </v:shape>
            </w:pict>
          </mc:Fallback>
        </mc:AlternateContent>
      </w: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Pr="00E9720E" w:rsidRDefault="00687470" w:rsidP="00687470">
      <w:pPr>
        <w:ind w:left="221" w:hangingChars="100" w:hanging="221"/>
        <w:rPr>
          <w:rFonts w:ascii="ＭＳ ゴシック" w:eastAsia="ＭＳ ゴシック" w:hAnsi="ＭＳ ゴシック"/>
          <w:b/>
          <w:sz w:val="24"/>
          <w:szCs w:val="24"/>
        </w:rPr>
      </w:pP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82816" behindDoc="0" locked="0" layoutInCell="1" allowOverlap="1" wp14:anchorId="4B0AD284" wp14:editId="793AEE1D">
                <wp:simplePos x="0" y="0"/>
                <wp:positionH relativeFrom="column">
                  <wp:posOffset>3444875</wp:posOffset>
                </wp:positionH>
                <wp:positionV relativeFrom="paragraph">
                  <wp:posOffset>203200</wp:posOffset>
                </wp:positionV>
                <wp:extent cx="1762125" cy="25717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1762125" cy="257175"/>
                        </a:xfrm>
                        <a:prstGeom prst="rect">
                          <a:avLst/>
                        </a:prstGeom>
                        <a:solidFill>
                          <a:srgbClr val="5B9BD5">
                            <a:lumMod val="40000"/>
                            <a:lumOff val="60000"/>
                          </a:srgbClr>
                        </a:solidFill>
                        <a:ln w="6350">
                          <a:solidFill>
                            <a:prstClr val="black"/>
                          </a:solidFill>
                        </a:ln>
                      </wps:spPr>
                      <wps:txbx>
                        <w:txbxContent>
                          <w:p w:rsidR="00687470" w:rsidRPr="00E9720E" w:rsidRDefault="00687470" w:rsidP="00687470">
                            <w:pPr>
                              <w:rPr>
                                <w:rFonts w:ascii="ＭＳ ゴシック" w:eastAsia="ＭＳ ゴシック" w:hAnsi="ＭＳ ゴシック"/>
                                <w:sz w:val="22"/>
                              </w:rPr>
                            </w:pPr>
                            <w:r w:rsidRPr="00E9720E">
                              <w:rPr>
                                <w:rFonts w:ascii="ＭＳ ゴシック" w:eastAsia="ＭＳ ゴシック" w:hAnsi="ＭＳ ゴシック" w:hint="eastAsia"/>
                                <w:sz w:val="22"/>
                              </w:rPr>
                              <w:t>指導や</w:t>
                            </w:r>
                            <w:r w:rsidRPr="00E9720E">
                              <w:rPr>
                                <w:rFonts w:ascii="ＭＳ ゴシック" w:eastAsia="ＭＳ ゴシック" w:hAnsi="ＭＳ ゴシック"/>
                                <w:sz w:val="22"/>
                              </w:rPr>
                              <w:t>環境整備への効果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AD284" id="テキスト ボックス 25" o:spid="_x0000_s1040" type="#_x0000_t202" style="position:absolute;left:0;text-align:left;margin-left:271.25pt;margin-top:16pt;width:138.7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" fillcolor="#bdd7ee" strokeweight=".5pt">
                <v:textbox>
                  <w:txbxContent>
                    <w:p w:rsidR="00687470" w:rsidRPr="00E9720E" w:rsidRDefault="00687470" w:rsidP="00687470">
                      <w:pPr>
                        <w:rPr>
                          <w:rFonts w:ascii="ＭＳ ゴシック" w:eastAsia="ＭＳ ゴシック" w:hAnsi="ＭＳ ゴシック"/>
                          <w:sz w:val="22"/>
                        </w:rPr>
                      </w:pPr>
                      <w:r w:rsidRPr="00E9720E">
                        <w:rPr>
                          <w:rFonts w:ascii="ＭＳ ゴシック" w:eastAsia="ＭＳ ゴシック" w:hAnsi="ＭＳ ゴシック" w:hint="eastAsia"/>
                          <w:sz w:val="22"/>
                        </w:rPr>
                        <w:t>指導や</w:t>
                      </w:r>
                      <w:r w:rsidRPr="00E9720E">
                        <w:rPr>
                          <w:rFonts w:ascii="ＭＳ ゴシック" w:eastAsia="ＭＳ ゴシック" w:hAnsi="ＭＳ ゴシック"/>
                          <w:sz w:val="22"/>
                        </w:rPr>
                        <w:t>環境整備への効果</w:t>
                      </w:r>
                    </w:p>
                  </w:txbxContent>
                </v:textbox>
              </v:shape>
            </w:pict>
          </mc:Fallback>
        </mc:AlternateContent>
      </w:r>
      <w:r w:rsidRPr="00E9720E">
        <w:rPr>
          <w:rFonts w:ascii="ＭＳ ゴシック" w:eastAsia="ＭＳ ゴシック" w:hAnsi="ＭＳ ゴシック" w:hint="eastAsia"/>
          <w:b/>
          <w:sz w:val="24"/>
          <w:szCs w:val="24"/>
        </w:rPr>
        <w:t>２．統合の効果（過去の事例より）</w:t>
      </w:r>
    </w:p>
    <w:p w:rsidR="00687470" w:rsidRDefault="00687470" w:rsidP="00687470">
      <w:pPr>
        <w:ind w:left="221" w:hangingChars="100" w:hanging="221"/>
        <w:rPr>
          <w:rFonts w:ascii="ＭＳ ゴシック" w:eastAsia="ＭＳ ゴシック" w:hAnsi="ＭＳ ゴシック"/>
          <w:b/>
          <w:sz w:val="22"/>
        </w:rPr>
      </w:pP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78720" behindDoc="0" locked="0" layoutInCell="1" allowOverlap="1" wp14:anchorId="64CDB868" wp14:editId="432860F2">
                <wp:simplePos x="0" y="0"/>
                <wp:positionH relativeFrom="column">
                  <wp:posOffset>-40640</wp:posOffset>
                </wp:positionH>
                <wp:positionV relativeFrom="paragraph">
                  <wp:posOffset>96520</wp:posOffset>
                </wp:positionV>
                <wp:extent cx="3143250" cy="25527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3143250" cy="2552700"/>
                        </a:xfrm>
                        <a:prstGeom prst="rect">
                          <a:avLst/>
                        </a:prstGeom>
                        <a:solidFill>
                          <a:sysClr val="window" lastClr="FFFFFF"/>
                        </a:solidFill>
                        <a:ln w="6350">
                          <a:solidFill>
                            <a:prstClr val="black"/>
                          </a:solidFill>
                        </a:ln>
                      </wps:spPr>
                      <wps:txbx>
                        <w:txbxContent>
                          <w:p w:rsidR="00687470" w:rsidRPr="00E9720E" w:rsidRDefault="00687470" w:rsidP="00687470">
                            <w:pPr>
                              <w:spacing w:before="240"/>
                              <w:ind w:left="220" w:hangingChars="100" w:hanging="220"/>
                              <w:rPr>
                                <w:sz w:val="22"/>
                              </w:rPr>
                            </w:pPr>
                            <w:r w:rsidRPr="00E9720E">
                              <w:rPr>
                                <w:rFonts w:hint="eastAsia"/>
                                <w:sz w:val="22"/>
                              </w:rPr>
                              <w:t>〇良い</w:t>
                            </w:r>
                            <w:r w:rsidRPr="00E9720E">
                              <w:rPr>
                                <w:sz w:val="22"/>
                              </w:rPr>
                              <w:t>意味での競い合いが生まれた</w:t>
                            </w:r>
                            <w:r w:rsidRPr="00E9720E">
                              <w:rPr>
                                <w:rFonts w:hint="eastAsia"/>
                                <w:sz w:val="22"/>
                              </w:rPr>
                              <w:t>、</w:t>
                            </w:r>
                            <w:r w:rsidRPr="00E9720E">
                              <w:rPr>
                                <w:sz w:val="22"/>
                              </w:rPr>
                              <w:t>向上心が高まった</w:t>
                            </w:r>
                          </w:p>
                          <w:p w:rsidR="00687470" w:rsidRPr="00E9720E" w:rsidRDefault="00687470" w:rsidP="00687470">
                            <w:pPr>
                              <w:ind w:left="220" w:hangingChars="100" w:hanging="220"/>
                              <w:rPr>
                                <w:sz w:val="22"/>
                              </w:rPr>
                            </w:pPr>
                            <w:r w:rsidRPr="00E9720E">
                              <w:rPr>
                                <w:rFonts w:hint="eastAsia"/>
                                <w:sz w:val="22"/>
                              </w:rPr>
                              <w:t>〇</w:t>
                            </w:r>
                            <w:r w:rsidRPr="00E9720E">
                              <w:rPr>
                                <w:sz w:val="22"/>
                              </w:rPr>
                              <w:t>以前よりもたくましくなった、教師に対する依存心が減った</w:t>
                            </w:r>
                          </w:p>
                          <w:p w:rsidR="00687470" w:rsidRPr="00E9720E" w:rsidRDefault="00687470" w:rsidP="00687470">
                            <w:pPr>
                              <w:ind w:left="220" w:hangingChars="100" w:hanging="220"/>
                              <w:rPr>
                                <w:sz w:val="22"/>
                              </w:rPr>
                            </w:pPr>
                            <w:r w:rsidRPr="00E9720E">
                              <w:rPr>
                                <w:rFonts w:hint="eastAsia"/>
                                <w:sz w:val="22"/>
                              </w:rPr>
                              <w:t>〇</w:t>
                            </w:r>
                            <w:r w:rsidRPr="00E9720E">
                              <w:rPr>
                                <w:sz w:val="22"/>
                              </w:rPr>
                              <w:t>社会性やコミュニケーション能力が高まった</w:t>
                            </w:r>
                          </w:p>
                          <w:p w:rsidR="00687470" w:rsidRPr="00E9720E" w:rsidRDefault="00687470" w:rsidP="00687470">
                            <w:pPr>
                              <w:ind w:left="220" w:hangingChars="100" w:hanging="220"/>
                              <w:rPr>
                                <w:sz w:val="22"/>
                              </w:rPr>
                            </w:pPr>
                            <w:r w:rsidRPr="00E9720E">
                              <w:rPr>
                                <w:rFonts w:hint="eastAsia"/>
                                <w:sz w:val="22"/>
                              </w:rPr>
                              <w:t>〇</w:t>
                            </w:r>
                            <w:r w:rsidRPr="00E9720E">
                              <w:rPr>
                                <w:sz w:val="22"/>
                              </w:rPr>
                              <w:t>切磋琢磨する環境の中で学力や学習意欲が向上した</w:t>
                            </w:r>
                          </w:p>
                          <w:p w:rsidR="00687470" w:rsidRPr="00E9720E" w:rsidRDefault="00687470" w:rsidP="00687470">
                            <w:pPr>
                              <w:ind w:left="220" w:hangingChars="100" w:hanging="220"/>
                              <w:rPr>
                                <w:sz w:val="22"/>
                              </w:rPr>
                            </w:pPr>
                            <w:r w:rsidRPr="00E9720E">
                              <w:rPr>
                                <w:rFonts w:hint="eastAsia"/>
                                <w:sz w:val="22"/>
                              </w:rPr>
                              <w:t>〇</w:t>
                            </w:r>
                            <w:r w:rsidRPr="00E9720E">
                              <w:rPr>
                                <w:sz w:val="22"/>
                              </w:rPr>
                              <w:t>友人が増えた、男女比の偏りが少なくなった</w:t>
                            </w:r>
                          </w:p>
                          <w:p w:rsidR="00687470" w:rsidRPr="00E9720E" w:rsidRDefault="00687470" w:rsidP="00687470">
                            <w:pPr>
                              <w:ind w:left="220" w:hangingChars="100" w:hanging="220"/>
                              <w:rPr>
                                <w:sz w:val="22"/>
                              </w:rPr>
                            </w:pPr>
                            <w:r w:rsidRPr="00E9720E">
                              <w:rPr>
                                <w:rFonts w:hint="eastAsia"/>
                                <w:sz w:val="22"/>
                              </w:rPr>
                              <w:t>〇異年齢</w:t>
                            </w:r>
                            <w:r w:rsidRPr="00E9720E">
                              <w:rPr>
                                <w:sz w:val="22"/>
                              </w:rPr>
                              <w:t>交流が増えた、集団遊びが成立するようになった、休憩時間や放課後</w:t>
                            </w:r>
                            <w:r w:rsidRPr="00E9720E">
                              <w:rPr>
                                <w:rFonts w:hint="eastAsia"/>
                                <w:sz w:val="22"/>
                              </w:rPr>
                              <w:t>での</w:t>
                            </w:r>
                            <w:r w:rsidRPr="00E9720E">
                              <w:rPr>
                                <w:sz w:val="22"/>
                              </w:rPr>
                              <w:t>外遊びが増えた</w:t>
                            </w:r>
                          </w:p>
                          <w:p w:rsidR="00687470" w:rsidRPr="00E9720E" w:rsidRDefault="00687470" w:rsidP="00687470">
                            <w:pPr>
                              <w:ind w:left="220" w:hangingChars="100" w:hanging="220"/>
                              <w:rPr>
                                <w:sz w:val="22"/>
                              </w:rPr>
                            </w:pPr>
                            <w:r w:rsidRPr="00E9720E">
                              <w:rPr>
                                <w:rFonts w:hint="eastAsia"/>
                                <w:sz w:val="22"/>
                              </w:rPr>
                              <w:t>〇</w:t>
                            </w:r>
                            <w:r w:rsidRPr="00E9720E">
                              <w:rPr>
                                <w:sz w:val="22"/>
                              </w:rPr>
                              <w:t xml:space="preserve">学校が楽しいと答える子供が増えた　　</w:t>
                            </w:r>
                            <w:r w:rsidRPr="00E9720E">
                              <w:rPr>
                                <w:rFonts w:hint="eastAsia"/>
                                <w:sz w:val="22"/>
                              </w:rPr>
                              <w:t xml:space="preserve">　</w:t>
                            </w:r>
                            <w:r w:rsidRPr="00E9720E">
                              <w:rPr>
                                <w:sz w:val="22"/>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DB868" id="テキスト ボックス 22" o:spid="_x0000_s1041" type="#_x0000_t202" style="position:absolute;left:0;text-align:left;margin-left:-3.2pt;margin-top:7.6pt;width:247.5pt;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" fillcolor="window" strokeweight=".5pt">
                <v:textbox>
                  <w:txbxContent>
                    <w:p w:rsidR="00687470" w:rsidRPr="00E9720E" w:rsidRDefault="00687470" w:rsidP="00687470">
                      <w:pPr>
                        <w:spacing w:before="240"/>
                        <w:ind w:left="220" w:hangingChars="100" w:hanging="220"/>
                        <w:rPr>
                          <w:sz w:val="22"/>
                        </w:rPr>
                      </w:pPr>
                      <w:r w:rsidRPr="00E9720E">
                        <w:rPr>
                          <w:rFonts w:hint="eastAsia"/>
                          <w:sz w:val="22"/>
                        </w:rPr>
                        <w:t>〇良い</w:t>
                      </w:r>
                      <w:r w:rsidRPr="00E9720E">
                        <w:rPr>
                          <w:sz w:val="22"/>
                        </w:rPr>
                        <w:t>意味での競い合いが生まれた</w:t>
                      </w:r>
                      <w:r w:rsidRPr="00E9720E">
                        <w:rPr>
                          <w:rFonts w:hint="eastAsia"/>
                          <w:sz w:val="22"/>
                        </w:rPr>
                        <w:t>、</w:t>
                      </w:r>
                      <w:r w:rsidRPr="00E9720E">
                        <w:rPr>
                          <w:sz w:val="22"/>
                        </w:rPr>
                        <w:t>向上心が高まった</w:t>
                      </w:r>
                    </w:p>
                    <w:p w:rsidR="00687470" w:rsidRPr="00E9720E" w:rsidRDefault="00687470" w:rsidP="00687470">
                      <w:pPr>
                        <w:ind w:left="220" w:hangingChars="100" w:hanging="220"/>
                        <w:rPr>
                          <w:sz w:val="22"/>
                        </w:rPr>
                      </w:pPr>
                      <w:r w:rsidRPr="00E9720E">
                        <w:rPr>
                          <w:rFonts w:hint="eastAsia"/>
                          <w:sz w:val="22"/>
                        </w:rPr>
                        <w:t>〇</w:t>
                      </w:r>
                      <w:r w:rsidRPr="00E9720E">
                        <w:rPr>
                          <w:sz w:val="22"/>
                        </w:rPr>
                        <w:t>以前よりもたくましくなった、教師に対する依存心が減った</w:t>
                      </w:r>
                    </w:p>
                    <w:p w:rsidR="00687470" w:rsidRPr="00E9720E" w:rsidRDefault="00687470" w:rsidP="00687470">
                      <w:pPr>
                        <w:ind w:left="220" w:hangingChars="100" w:hanging="220"/>
                        <w:rPr>
                          <w:sz w:val="22"/>
                        </w:rPr>
                      </w:pPr>
                      <w:r w:rsidRPr="00E9720E">
                        <w:rPr>
                          <w:rFonts w:hint="eastAsia"/>
                          <w:sz w:val="22"/>
                        </w:rPr>
                        <w:t>〇</w:t>
                      </w:r>
                      <w:r w:rsidRPr="00E9720E">
                        <w:rPr>
                          <w:sz w:val="22"/>
                        </w:rPr>
                        <w:t>社会性やコミュニケーション能力が高まった</w:t>
                      </w:r>
                    </w:p>
                    <w:p w:rsidR="00687470" w:rsidRPr="00E9720E" w:rsidRDefault="00687470" w:rsidP="00687470">
                      <w:pPr>
                        <w:ind w:left="220" w:hangingChars="100" w:hanging="220"/>
                        <w:rPr>
                          <w:sz w:val="22"/>
                        </w:rPr>
                      </w:pPr>
                      <w:r w:rsidRPr="00E9720E">
                        <w:rPr>
                          <w:rFonts w:hint="eastAsia"/>
                          <w:sz w:val="22"/>
                        </w:rPr>
                        <w:t>〇</w:t>
                      </w:r>
                      <w:r w:rsidRPr="00E9720E">
                        <w:rPr>
                          <w:sz w:val="22"/>
                        </w:rPr>
                        <w:t>切磋琢磨する環境の中で学力や学習意欲が向上した</w:t>
                      </w:r>
                    </w:p>
                    <w:p w:rsidR="00687470" w:rsidRPr="00E9720E" w:rsidRDefault="00687470" w:rsidP="00687470">
                      <w:pPr>
                        <w:ind w:left="220" w:hangingChars="100" w:hanging="220"/>
                        <w:rPr>
                          <w:sz w:val="22"/>
                        </w:rPr>
                      </w:pPr>
                      <w:r w:rsidRPr="00E9720E">
                        <w:rPr>
                          <w:rFonts w:hint="eastAsia"/>
                          <w:sz w:val="22"/>
                        </w:rPr>
                        <w:t>〇</w:t>
                      </w:r>
                      <w:r w:rsidRPr="00E9720E">
                        <w:rPr>
                          <w:sz w:val="22"/>
                        </w:rPr>
                        <w:t>友人が増えた、男女比の偏りが少なくなった</w:t>
                      </w:r>
                    </w:p>
                    <w:p w:rsidR="00687470" w:rsidRPr="00E9720E" w:rsidRDefault="00687470" w:rsidP="00687470">
                      <w:pPr>
                        <w:ind w:left="220" w:hangingChars="100" w:hanging="220"/>
                        <w:rPr>
                          <w:sz w:val="22"/>
                        </w:rPr>
                      </w:pPr>
                      <w:r w:rsidRPr="00E9720E">
                        <w:rPr>
                          <w:rFonts w:hint="eastAsia"/>
                          <w:sz w:val="22"/>
                        </w:rPr>
                        <w:t>〇異年齢</w:t>
                      </w:r>
                      <w:r w:rsidRPr="00E9720E">
                        <w:rPr>
                          <w:sz w:val="22"/>
                        </w:rPr>
                        <w:t>交流が増えた、集団遊びが成立するようになった、休憩時間や放課後</w:t>
                      </w:r>
                      <w:r w:rsidRPr="00E9720E">
                        <w:rPr>
                          <w:rFonts w:hint="eastAsia"/>
                          <w:sz w:val="22"/>
                        </w:rPr>
                        <w:t>での</w:t>
                      </w:r>
                      <w:r w:rsidRPr="00E9720E">
                        <w:rPr>
                          <w:sz w:val="22"/>
                        </w:rPr>
                        <w:t>外遊びが増えた</w:t>
                      </w:r>
                    </w:p>
                    <w:p w:rsidR="00687470" w:rsidRPr="00E9720E" w:rsidRDefault="00687470" w:rsidP="00687470">
                      <w:pPr>
                        <w:ind w:left="220" w:hangingChars="100" w:hanging="220"/>
                        <w:rPr>
                          <w:sz w:val="22"/>
                        </w:rPr>
                      </w:pPr>
                      <w:r w:rsidRPr="00E9720E">
                        <w:rPr>
                          <w:rFonts w:hint="eastAsia"/>
                          <w:sz w:val="22"/>
                        </w:rPr>
                        <w:t>〇</w:t>
                      </w:r>
                      <w:r w:rsidRPr="00E9720E">
                        <w:rPr>
                          <w:sz w:val="22"/>
                        </w:rPr>
                        <w:t xml:space="preserve">学校が楽しいと答える子供が増えた　　</w:t>
                      </w:r>
                      <w:r w:rsidRPr="00E9720E">
                        <w:rPr>
                          <w:rFonts w:hint="eastAsia"/>
                          <w:sz w:val="22"/>
                        </w:rPr>
                        <w:t xml:space="preserve">　</w:t>
                      </w:r>
                      <w:r w:rsidRPr="00E9720E">
                        <w:rPr>
                          <w:sz w:val="22"/>
                        </w:rPr>
                        <w:t>等</w:t>
                      </w:r>
                    </w:p>
                  </w:txbxContent>
                </v:textbox>
              </v:shape>
            </w:pict>
          </mc:Fallback>
        </mc:AlternateContent>
      </w: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81792" behindDoc="0" locked="0" layoutInCell="1" allowOverlap="1" wp14:anchorId="7F1C04B8" wp14:editId="70EDFAC1">
                <wp:simplePos x="0" y="0"/>
                <wp:positionH relativeFrom="column">
                  <wp:posOffset>3264535</wp:posOffset>
                </wp:positionH>
                <wp:positionV relativeFrom="paragraph">
                  <wp:posOffset>96520</wp:posOffset>
                </wp:positionV>
                <wp:extent cx="3048000" cy="255270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3048000" cy="2552700"/>
                        </a:xfrm>
                        <a:prstGeom prst="rect">
                          <a:avLst/>
                        </a:prstGeom>
                        <a:solidFill>
                          <a:sysClr val="window" lastClr="FFFFFF"/>
                        </a:solidFill>
                        <a:ln w="6350">
                          <a:solidFill>
                            <a:prstClr val="black"/>
                          </a:solidFill>
                        </a:ln>
                      </wps:spPr>
                      <wps:txbx>
                        <w:txbxContent>
                          <w:p w:rsidR="00687470" w:rsidRPr="00E9720E" w:rsidRDefault="00687470" w:rsidP="00687470">
                            <w:pPr>
                              <w:spacing w:before="240"/>
                              <w:ind w:left="220" w:hangingChars="100" w:hanging="220"/>
                              <w:rPr>
                                <w:sz w:val="22"/>
                              </w:rPr>
                            </w:pPr>
                            <w:r w:rsidRPr="00E9720E">
                              <w:rPr>
                                <w:rFonts w:hint="eastAsia"/>
                                <w:sz w:val="22"/>
                              </w:rPr>
                              <w:t>〇複式学級が</w:t>
                            </w:r>
                            <w:r w:rsidRPr="00E9720E">
                              <w:rPr>
                                <w:sz w:val="22"/>
                              </w:rPr>
                              <w:t>解消された</w:t>
                            </w:r>
                            <w:r w:rsidRPr="00E9720E">
                              <w:rPr>
                                <w:rFonts w:hint="eastAsia"/>
                                <w:sz w:val="22"/>
                              </w:rPr>
                              <w:t>、</w:t>
                            </w:r>
                            <w:r w:rsidRPr="00E9720E">
                              <w:rPr>
                                <w:sz w:val="22"/>
                              </w:rPr>
                              <w:t>クラス替えが可能になった</w:t>
                            </w:r>
                          </w:p>
                          <w:p w:rsidR="00687470" w:rsidRPr="00E9720E" w:rsidRDefault="00687470" w:rsidP="00687470">
                            <w:pPr>
                              <w:ind w:left="220" w:hangingChars="100" w:hanging="220"/>
                              <w:rPr>
                                <w:sz w:val="22"/>
                              </w:rPr>
                            </w:pPr>
                            <w:r w:rsidRPr="00E9720E">
                              <w:rPr>
                                <w:rFonts w:hint="eastAsia"/>
                                <w:sz w:val="22"/>
                              </w:rPr>
                              <w:t>〇</w:t>
                            </w:r>
                            <w:r w:rsidRPr="00E9720E">
                              <w:rPr>
                                <w:sz w:val="22"/>
                              </w:rPr>
                              <w:t>グループ学習や班活動が活性化した、授業で多様な意見を引き出せるようになった</w:t>
                            </w:r>
                          </w:p>
                          <w:p w:rsidR="00687470" w:rsidRPr="00E9720E" w:rsidRDefault="00687470" w:rsidP="00687470">
                            <w:pPr>
                              <w:ind w:left="220" w:hangingChars="100" w:hanging="220"/>
                              <w:rPr>
                                <w:sz w:val="22"/>
                              </w:rPr>
                            </w:pPr>
                            <w:r w:rsidRPr="00E9720E">
                              <w:rPr>
                                <w:rFonts w:hint="eastAsia"/>
                                <w:sz w:val="22"/>
                              </w:rPr>
                              <w:t>〇</w:t>
                            </w:r>
                            <w:r w:rsidRPr="00E9720E">
                              <w:rPr>
                                <w:sz w:val="22"/>
                              </w:rPr>
                              <w:t>音楽、体育等における集団で行う教育活動、運動会や学芸会、クラブ活動、部活動などが充実した</w:t>
                            </w:r>
                          </w:p>
                          <w:p w:rsidR="00687470" w:rsidRPr="00E9720E" w:rsidRDefault="00687470" w:rsidP="00687470">
                            <w:pPr>
                              <w:ind w:left="220" w:hangingChars="100" w:hanging="220"/>
                              <w:rPr>
                                <w:sz w:val="22"/>
                              </w:rPr>
                            </w:pPr>
                            <w:r w:rsidRPr="00E9720E">
                              <w:rPr>
                                <w:rFonts w:hint="eastAsia"/>
                                <w:sz w:val="22"/>
                              </w:rPr>
                              <w:t>〇少人数指導や</w:t>
                            </w:r>
                            <w:r w:rsidRPr="00E9720E">
                              <w:rPr>
                                <w:sz w:val="22"/>
                              </w:rPr>
                              <w:t>習熟度別指導などの多様な指導形態が可能になった</w:t>
                            </w:r>
                          </w:p>
                          <w:p w:rsidR="00687470" w:rsidRPr="00E9720E" w:rsidRDefault="00687470" w:rsidP="00687470">
                            <w:pPr>
                              <w:ind w:left="220" w:hangingChars="100" w:hanging="220"/>
                              <w:rPr>
                                <w:sz w:val="22"/>
                              </w:rPr>
                            </w:pPr>
                            <w:r w:rsidRPr="00E9720E">
                              <w:rPr>
                                <w:rFonts w:hint="eastAsia"/>
                                <w:sz w:val="22"/>
                              </w:rPr>
                              <w:t>〇保護者同士の</w:t>
                            </w:r>
                            <w:r w:rsidRPr="00E9720E">
                              <w:rPr>
                                <w:sz w:val="22"/>
                              </w:rPr>
                              <w:t>交流が広がった、ＰＴＡ活動が活性化した、学校と地域との連携協働関係が強化された</w:t>
                            </w:r>
                            <w:r w:rsidRPr="00E9720E">
                              <w:rPr>
                                <w:rFonts w:hint="eastAsia"/>
                                <w:sz w:val="22"/>
                              </w:rPr>
                              <w:t xml:space="preserve">　</w:t>
                            </w:r>
                            <w:r w:rsidRPr="00E9720E">
                              <w:rPr>
                                <w:sz w:val="22"/>
                              </w:rPr>
                              <w:t xml:space="preserve">　</w:t>
                            </w:r>
                            <w:r>
                              <w:rPr>
                                <w:rFonts w:hint="eastAsia"/>
                                <w:sz w:val="22"/>
                              </w:rPr>
                              <w:t xml:space="preserve">　</w:t>
                            </w:r>
                            <w:r>
                              <w:rPr>
                                <w:sz w:val="22"/>
                              </w:rPr>
                              <w:t xml:space="preserve">　</w:t>
                            </w:r>
                            <w:r w:rsidRPr="00E9720E">
                              <w:rPr>
                                <w:sz w:val="22"/>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C04B8" id="テキスト ボックス 24" o:spid="_x0000_s1042" type="#_x0000_t202" style="position:absolute;left:0;text-align:left;margin-left:257.05pt;margin-top:7.6pt;width:240pt;height:2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" fillcolor="window" strokeweight=".5pt">
                <v:textbox>
                  <w:txbxContent>
                    <w:p w:rsidR="00687470" w:rsidRPr="00E9720E" w:rsidRDefault="00687470" w:rsidP="00687470">
                      <w:pPr>
                        <w:spacing w:before="240"/>
                        <w:ind w:left="220" w:hangingChars="100" w:hanging="220"/>
                        <w:rPr>
                          <w:sz w:val="22"/>
                        </w:rPr>
                      </w:pPr>
                      <w:r w:rsidRPr="00E9720E">
                        <w:rPr>
                          <w:rFonts w:hint="eastAsia"/>
                          <w:sz w:val="22"/>
                        </w:rPr>
                        <w:t>〇複式学級が</w:t>
                      </w:r>
                      <w:r w:rsidRPr="00E9720E">
                        <w:rPr>
                          <w:sz w:val="22"/>
                        </w:rPr>
                        <w:t>解消された</w:t>
                      </w:r>
                      <w:r w:rsidRPr="00E9720E">
                        <w:rPr>
                          <w:rFonts w:hint="eastAsia"/>
                          <w:sz w:val="22"/>
                        </w:rPr>
                        <w:t>、</w:t>
                      </w:r>
                      <w:r w:rsidRPr="00E9720E">
                        <w:rPr>
                          <w:sz w:val="22"/>
                        </w:rPr>
                        <w:t>クラス替えが可能になった</w:t>
                      </w:r>
                    </w:p>
                    <w:p w:rsidR="00687470" w:rsidRPr="00E9720E" w:rsidRDefault="00687470" w:rsidP="00687470">
                      <w:pPr>
                        <w:ind w:left="220" w:hangingChars="100" w:hanging="220"/>
                        <w:rPr>
                          <w:sz w:val="22"/>
                        </w:rPr>
                      </w:pPr>
                      <w:r w:rsidRPr="00E9720E">
                        <w:rPr>
                          <w:rFonts w:hint="eastAsia"/>
                          <w:sz w:val="22"/>
                        </w:rPr>
                        <w:t>〇</w:t>
                      </w:r>
                      <w:r w:rsidRPr="00E9720E">
                        <w:rPr>
                          <w:sz w:val="22"/>
                        </w:rPr>
                        <w:t>グループ学習や班活動が活性化した、授業で多様な意見を引き出せるようになった</w:t>
                      </w:r>
                    </w:p>
                    <w:p w:rsidR="00687470" w:rsidRPr="00E9720E" w:rsidRDefault="00687470" w:rsidP="00687470">
                      <w:pPr>
                        <w:ind w:left="220" w:hangingChars="100" w:hanging="220"/>
                        <w:rPr>
                          <w:sz w:val="22"/>
                        </w:rPr>
                      </w:pPr>
                      <w:r w:rsidRPr="00E9720E">
                        <w:rPr>
                          <w:rFonts w:hint="eastAsia"/>
                          <w:sz w:val="22"/>
                        </w:rPr>
                        <w:t>〇</w:t>
                      </w:r>
                      <w:r w:rsidRPr="00E9720E">
                        <w:rPr>
                          <w:sz w:val="22"/>
                        </w:rPr>
                        <w:t>音楽、体育等における集団で行う教育活動、運動会や学芸会、クラブ活動、部活動などが充実した</w:t>
                      </w:r>
                    </w:p>
                    <w:p w:rsidR="00687470" w:rsidRPr="00E9720E" w:rsidRDefault="00687470" w:rsidP="00687470">
                      <w:pPr>
                        <w:ind w:left="220" w:hangingChars="100" w:hanging="220"/>
                        <w:rPr>
                          <w:sz w:val="22"/>
                        </w:rPr>
                      </w:pPr>
                      <w:r w:rsidRPr="00E9720E">
                        <w:rPr>
                          <w:rFonts w:hint="eastAsia"/>
                          <w:sz w:val="22"/>
                        </w:rPr>
                        <w:t>〇少人数指導や</w:t>
                      </w:r>
                      <w:r w:rsidRPr="00E9720E">
                        <w:rPr>
                          <w:sz w:val="22"/>
                        </w:rPr>
                        <w:t>習熟度別指導などの多様な指導形態が可能になった</w:t>
                      </w:r>
                    </w:p>
                    <w:p w:rsidR="00687470" w:rsidRPr="00E9720E" w:rsidRDefault="00687470" w:rsidP="00687470">
                      <w:pPr>
                        <w:ind w:left="220" w:hangingChars="100" w:hanging="220"/>
                        <w:rPr>
                          <w:sz w:val="22"/>
                        </w:rPr>
                      </w:pPr>
                      <w:r w:rsidRPr="00E9720E">
                        <w:rPr>
                          <w:rFonts w:hint="eastAsia"/>
                          <w:sz w:val="22"/>
                        </w:rPr>
                        <w:t>〇保護者同士の</w:t>
                      </w:r>
                      <w:r w:rsidRPr="00E9720E">
                        <w:rPr>
                          <w:sz w:val="22"/>
                        </w:rPr>
                        <w:t>交流が広がった、ＰＴＡ活動が活性化した、学校と地域との連携協働関係が強化された</w:t>
                      </w:r>
                      <w:r w:rsidRPr="00E9720E">
                        <w:rPr>
                          <w:rFonts w:hint="eastAsia"/>
                          <w:sz w:val="22"/>
                        </w:rPr>
                        <w:t xml:space="preserve">　</w:t>
                      </w:r>
                      <w:r w:rsidRPr="00E9720E">
                        <w:rPr>
                          <w:sz w:val="22"/>
                        </w:rPr>
                        <w:t xml:space="preserve">　</w:t>
                      </w:r>
                      <w:r>
                        <w:rPr>
                          <w:rFonts w:hint="eastAsia"/>
                          <w:sz w:val="22"/>
                        </w:rPr>
                        <w:t xml:space="preserve">　</w:t>
                      </w:r>
                      <w:r>
                        <w:rPr>
                          <w:sz w:val="22"/>
                        </w:rPr>
                        <w:t xml:space="preserve">　</w:t>
                      </w:r>
                      <w:r w:rsidRPr="00E9720E">
                        <w:rPr>
                          <w:sz w:val="22"/>
                        </w:rPr>
                        <w:t>等</w:t>
                      </w:r>
                    </w:p>
                  </w:txbxContent>
                </v:textbox>
              </v:shape>
            </w:pict>
          </mc:Fallback>
        </mc:AlternateContent>
      </w:r>
      <w:r w:rsidRPr="00F62292">
        <w:rPr>
          <w:rFonts w:ascii="ＭＳ ゴシック" w:eastAsia="ＭＳ ゴシック" w:hAnsi="ＭＳ ゴシック" w:hint="eastAsia"/>
          <w:b/>
          <w:noProof/>
          <w:sz w:val="22"/>
        </w:rPr>
        <mc:AlternateContent>
          <mc:Choice Requires="wps">
            <w:drawing>
              <wp:anchor distT="0" distB="0" distL="114300" distR="114300" simplePos="0" relativeHeight="251680768" behindDoc="0" locked="0" layoutInCell="1" allowOverlap="1" wp14:anchorId="74B9BE50" wp14:editId="14C6FB2D">
                <wp:simplePos x="0" y="0"/>
                <wp:positionH relativeFrom="column">
                  <wp:posOffset>92710</wp:posOffset>
                </wp:positionH>
                <wp:positionV relativeFrom="paragraph">
                  <wp:posOffset>24765</wp:posOffset>
                </wp:positionV>
                <wp:extent cx="1914525" cy="2571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1914525" cy="257175"/>
                        </a:xfrm>
                        <a:prstGeom prst="rect">
                          <a:avLst/>
                        </a:prstGeom>
                        <a:solidFill>
                          <a:srgbClr val="5B9BD5">
                            <a:lumMod val="40000"/>
                            <a:lumOff val="60000"/>
                          </a:srgbClr>
                        </a:solidFill>
                        <a:ln w="6350">
                          <a:solidFill>
                            <a:prstClr val="black"/>
                          </a:solidFill>
                        </a:ln>
                      </wps:spPr>
                      <wps:txbx>
                        <w:txbxContent>
                          <w:p w:rsidR="00687470" w:rsidRPr="00E9720E" w:rsidRDefault="00687470" w:rsidP="00687470">
                            <w:pPr>
                              <w:rPr>
                                <w:rFonts w:ascii="ＭＳ ゴシック" w:eastAsia="ＭＳ ゴシック" w:hAnsi="ＭＳ ゴシック"/>
                                <w:sz w:val="22"/>
                              </w:rPr>
                            </w:pPr>
                            <w:r w:rsidRPr="00E9720E">
                              <w:rPr>
                                <w:rFonts w:ascii="ＭＳ ゴシック" w:eastAsia="ＭＳ ゴシック" w:hAnsi="ＭＳ ゴシック" w:hint="eastAsia"/>
                                <w:sz w:val="22"/>
                              </w:rPr>
                              <w:t>児童生徒への</w:t>
                            </w:r>
                            <w:r w:rsidRPr="00E9720E">
                              <w:rPr>
                                <w:rFonts w:ascii="ＭＳ ゴシック" w:eastAsia="ＭＳ ゴシック" w:hAnsi="ＭＳ ゴシック"/>
                                <w:sz w:val="22"/>
                              </w:rPr>
                              <w:t>直接的な効果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BE50" id="テキスト ボックス 23" o:spid="_x0000_s1043" type="#_x0000_t202" style="position:absolute;left:0;text-align:left;margin-left:7.3pt;margin-top:1.95pt;width:150.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" fillcolor="#bdd7ee" strokeweight=".5pt">
                <v:textbox>
                  <w:txbxContent>
                    <w:p w:rsidR="00687470" w:rsidRPr="00E9720E" w:rsidRDefault="00687470" w:rsidP="00687470">
                      <w:pPr>
                        <w:rPr>
                          <w:rFonts w:ascii="ＭＳ ゴシック" w:eastAsia="ＭＳ ゴシック" w:hAnsi="ＭＳ ゴシック"/>
                          <w:sz w:val="22"/>
                        </w:rPr>
                      </w:pPr>
                      <w:r w:rsidRPr="00E9720E">
                        <w:rPr>
                          <w:rFonts w:ascii="ＭＳ ゴシック" w:eastAsia="ＭＳ ゴシック" w:hAnsi="ＭＳ ゴシック" w:hint="eastAsia"/>
                          <w:sz w:val="22"/>
                        </w:rPr>
                        <w:t>児童生徒への</w:t>
                      </w:r>
                      <w:r w:rsidRPr="00E9720E">
                        <w:rPr>
                          <w:rFonts w:ascii="ＭＳ ゴシック" w:eastAsia="ＭＳ ゴシック" w:hAnsi="ＭＳ ゴシック"/>
                          <w:sz w:val="22"/>
                        </w:rPr>
                        <w:t>直接的な効果</w:t>
                      </w:r>
                    </w:p>
                  </w:txbxContent>
                </v:textbox>
              </v:shape>
            </w:pict>
          </mc:Fallback>
        </mc:AlternateContent>
      </w: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687470" w:rsidRDefault="00687470" w:rsidP="00687470">
      <w:pPr>
        <w:ind w:left="221" w:hangingChars="100" w:hanging="221"/>
        <w:rPr>
          <w:rFonts w:ascii="ＭＳ ゴシック" w:eastAsia="ＭＳ ゴシック" w:hAnsi="ＭＳ ゴシック"/>
          <w:b/>
          <w:sz w:val="22"/>
        </w:rPr>
      </w:pPr>
    </w:p>
    <w:p w:rsidR="00720E99" w:rsidRPr="00687470" w:rsidRDefault="00720E99" w:rsidP="00720E99">
      <w:pPr>
        <w:ind w:left="221" w:hangingChars="100" w:hanging="221"/>
        <w:rPr>
          <w:rFonts w:ascii="ＭＳ ゴシック" w:eastAsia="ＭＳ ゴシック" w:hAnsi="ＭＳ ゴシック"/>
          <w:b/>
          <w:sz w:val="22"/>
        </w:rPr>
      </w:pPr>
    </w:p>
    <w:p w:rsidR="00EE0654" w:rsidRPr="00800F4C" w:rsidRDefault="00EE0654" w:rsidP="00EE065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お問合せ先：国府</w:t>
      </w:r>
      <w:r w:rsidRPr="00800F4C">
        <w:rPr>
          <w:rFonts w:ascii="HG丸ｺﾞｼｯｸM-PRO" w:eastAsia="HG丸ｺﾞｼｯｸM-PRO" w:hAnsi="HG丸ｺﾞｼｯｸM-PRO" w:hint="eastAsia"/>
          <w:szCs w:val="21"/>
        </w:rPr>
        <w:t>南小学校地元代表協議会　≪事務局≫栃木市教育委員会事務局教育総務課</w:t>
      </w:r>
      <w:r>
        <w:rPr>
          <w:rFonts w:ascii="HG丸ｺﾞｼｯｸM-PRO" w:eastAsia="HG丸ｺﾞｼｯｸM-PRO" w:hAnsi="HG丸ｺﾞｼｯｸM-PRO" w:hint="eastAsia"/>
          <w:szCs w:val="21"/>
        </w:rPr>
        <w:t>教育政策係</w:t>
      </w:r>
    </w:p>
    <w:p w:rsidR="00525906" w:rsidRPr="00EE0654" w:rsidRDefault="00EE0654" w:rsidP="0040425B">
      <w:pPr>
        <w:rPr>
          <w:rFonts w:ascii="ＭＳ ゴシック" w:eastAsia="ＭＳ ゴシック" w:hAnsi="ＭＳ ゴシック"/>
          <w:b/>
          <w:sz w:val="22"/>
        </w:rPr>
      </w:pPr>
      <w:r w:rsidRPr="00800F4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800F4C">
        <w:rPr>
          <w:rFonts w:ascii="HG丸ｺﾞｼｯｸM-PRO" w:eastAsia="HG丸ｺﾞｼｯｸM-PRO" w:hAnsi="HG丸ｺﾞｼｯｸM-PRO"/>
          <w:szCs w:val="21"/>
        </w:rPr>
        <w:t>Tel</w:t>
      </w:r>
      <w:r w:rsidRPr="00800F4C">
        <w:rPr>
          <w:rFonts w:ascii="HG丸ｺﾞｼｯｸM-PRO" w:eastAsia="HG丸ｺﾞｼｯｸM-PRO" w:hAnsi="HG丸ｺﾞｼｯｸM-PRO" w:hint="eastAsia"/>
          <w:szCs w:val="21"/>
        </w:rPr>
        <w:t xml:space="preserve">　２１－２４６７　　E-mail　kyoumu02@city.tochigi.lg.jp</w:t>
      </w:r>
    </w:p>
    <w:sectPr w:rsidR="00525906" w:rsidRPr="00EE0654" w:rsidSect="00EE0654">
      <w:pgSz w:w="11906" w:h="16838" w:code="9"/>
      <w:pgMar w:top="851" w:right="964" w:bottom="851" w:left="964" w:header="397" w:footer="567"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57F" w:rsidRDefault="002B057F" w:rsidP="002B057F">
      <w:r>
        <w:separator/>
      </w:r>
    </w:p>
  </w:endnote>
  <w:endnote w:type="continuationSeparator" w:id="0">
    <w:p w:rsidR="002B057F" w:rsidRDefault="002B057F" w:rsidP="002B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57F" w:rsidRDefault="002B057F" w:rsidP="002B057F">
      <w:r>
        <w:separator/>
      </w:r>
    </w:p>
  </w:footnote>
  <w:footnote w:type="continuationSeparator" w:id="0">
    <w:p w:rsidR="002B057F" w:rsidRDefault="002B057F" w:rsidP="002B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0E" w:rsidRPr="006D080E" w:rsidRDefault="006D080E">
    <w:pPr>
      <w:pStyle w:val="a4"/>
      <w:rPr>
        <w:rFonts w:ascii="ＭＳ ゴシック" w:eastAsia="ＭＳ ゴシック" w:hAnsi="ＭＳ ゴシック"/>
        <w:b/>
        <w:sz w:val="22"/>
      </w:rPr>
    </w:pPr>
    <w:r w:rsidRPr="006D080E">
      <w:rPr>
        <w:rFonts w:ascii="ＭＳ ゴシック" w:eastAsia="ＭＳ ゴシック" w:hAnsi="ＭＳ ゴシック" w:hint="eastAsia"/>
        <w:b/>
        <w:sz w:val="22"/>
      </w:rPr>
      <w:t>【資料抜粋】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62D61"/>
    <w:multiLevelType w:val="hybridMultilevel"/>
    <w:tmpl w:val="AFB097FE"/>
    <w:lvl w:ilvl="0" w:tplc="2B024B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45"/>
    <w:rsid w:val="0003622A"/>
    <w:rsid w:val="000702A2"/>
    <w:rsid w:val="00083909"/>
    <w:rsid w:val="00085618"/>
    <w:rsid w:val="000F1DD2"/>
    <w:rsid w:val="000F26E2"/>
    <w:rsid w:val="00101C92"/>
    <w:rsid w:val="00143C6E"/>
    <w:rsid w:val="001528E9"/>
    <w:rsid w:val="001A4467"/>
    <w:rsid w:val="001E72E2"/>
    <w:rsid w:val="00200807"/>
    <w:rsid w:val="00231213"/>
    <w:rsid w:val="002530D1"/>
    <w:rsid w:val="002614AB"/>
    <w:rsid w:val="0029361A"/>
    <w:rsid w:val="002B057F"/>
    <w:rsid w:val="002B66B9"/>
    <w:rsid w:val="002C1E1D"/>
    <w:rsid w:val="00312B3C"/>
    <w:rsid w:val="003219E6"/>
    <w:rsid w:val="003368C0"/>
    <w:rsid w:val="003422B9"/>
    <w:rsid w:val="003914EB"/>
    <w:rsid w:val="003B3EA2"/>
    <w:rsid w:val="003E7544"/>
    <w:rsid w:val="003F15D4"/>
    <w:rsid w:val="0040425B"/>
    <w:rsid w:val="00415F5F"/>
    <w:rsid w:val="00424E6A"/>
    <w:rsid w:val="004251BF"/>
    <w:rsid w:val="00432051"/>
    <w:rsid w:val="0047135F"/>
    <w:rsid w:val="0049727E"/>
    <w:rsid w:val="004F2B4A"/>
    <w:rsid w:val="00525906"/>
    <w:rsid w:val="00555D09"/>
    <w:rsid w:val="00566EC4"/>
    <w:rsid w:val="00570D00"/>
    <w:rsid w:val="00597016"/>
    <w:rsid w:val="005B196E"/>
    <w:rsid w:val="005E5098"/>
    <w:rsid w:val="005E54BD"/>
    <w:rsid w:val="005F6F44"/>
    <w:rsid w:val="00687470"/>
    <w:rsid w:val="006D080E"/>
    <w:rsid w:val="00720E99"/>
    <w:rsid w:val="00733B8D"/>
    <w:rsid w:val="007452A6"/>
    <w:rsid w:val="00785AA0"/>
    <w:rsid w:val="00790533"/>
    <w:rsid w:val="007F71CE"/>
    <w:rsid w:val="00800F4C"/>
    <w:rsid w:val="00810E23"/>
    <w:rsid w:val="00823BB3"/>
    <w:rsid w:val="00855FE9"/>
    <w:rsid w:val="008A7CA0"/>
    <w:rsid w:val="008D32BE"/>
    <w:rsid w:val="00922893"/>
    <w:rsid w:val="00937175"/>
    <w:rsid w:val="009F6C26"/>
    <w:rsid w:val="00A02C57"/>
    <w:rsid w:val="00A150B9"/>
    <w:rsid w:val="00A35F8F"/>
    <w:rsid w:val="00AC11A6"/>
    <w:rsid w:val="00AC4CB4"/>
    <w:rsid w:val="00AE2B4B"/>
    <w:rsid w:val="00B5478D"/>
    <w:rsid w:val="00BC1C45"/>
    <w:rsid w:val="00C60F7B"/>
    <w:rsid w:val="00C97B0F"/>
    <w:rsid w:val="00CA22F1"/>
    <w:rsid w:val="00CA63F7"/>
    <w:rsid w:val="00CA7A01"/>
    <w:rsid w:val="00CD1DE9"/>
    <w:rsid w:val="00CD4548"/>
    <w:rsid w:val="00CE6A87"/>
    <w:rsid w:val="00D027C3"/>
    <w:rsid w:val="00D338B0"/>
    <w:rsid w:val="00D84492"/>
    <w:rsid w:val="00DD0FD8"/>
    <w:rsid w:val="00DF7CBE"/>
    <w:rsid w:val="00E13162"/>
    <w:rsid w:val="00E464ED"/>
    <w:rsid w:val="00E7171C"/>
    <w:rsid w:val="00E9020B"/>
    <w:rsid w:val="00EB381A"/>
    <w:rsid w:val="00EC4F28"/>
    <w:rsid w:val="00EE0654"/>
    <w:rsid w:val="00EF5EF4"/>
    <w:rsid w:val="00F144F9"/>
    <w:rsid w:val="00F424CE"/>
    <w:rsid w:val="00F62292"/>
    <w:rsid w:val="00F67BBC"/>
    <w:rsid w:val="00FC1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DA92629A-92D5-4CB7-AF10-1B9789DB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057F"/>
    <w:pPr>
      <w:tabs>
        <w:tab w:val="center" w:pos="4252"/>
        <w:tab w:val="right" w:pos="8504"/>
      </w:tabs>
      <w:snapToGrid w:val="0"/>
    </w:pPr>
  </w:style>
  <w:style w:type="character" w:customStyle="1" w:styleId="a5">
    <w:name w:val="ヘッダー (文字)"/>
    <w:basedOn w:val="a0"/>
    <w:link w:val="a4"/>
    <w:uiPriority w:val="99"/>
    <w:rsid w:val="002B057F"/>
  </w:style>
  <w:style w:type="paragraph" w:styleId="a6">
    <w:name w:val="footer"/>
    <w:basedOn w:val="a"/>
    <w:link w:val="a7"/>
    <w:uiPriority w:val="99"/>
    <w:unhideWhenUsed/>
    <w:rsid w:val="002B057F"/>
    <w:pPr>
      <w:tabs>
        <w:tab w:val="center" w:pos="4252"/>
        <w:tab w:val="right" w:pos="8504"/>
      </w:tabs>
      <w:snapToGrid w:val="0"/>
    </w:pPr>
  </w:style>
  <w:style w:type="character" w:customStyle="1" w:styleId="a7">
    <w:name w:val="フッター (文字)"/>
    <w:basedOn w:val="a0"/>
    <w:link w:val="a6"/>
    <w:uiPriority w:val="99"/>
    <w:rsid w:val="002B057F"/>
  </w:style>
  <w:style w:type="table" w:customStyle="1" w:styleId="1">
    <w:name w:val="表 (格子)1"/>
    <w:basedOn w:val="a1"/>
    <w:next w:val="a3"/>
    <w:uiPriority w:val="39"/>
    <w:rsid w:val="002B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グリッド (表) 2 - アクセント 11"/>
    <w:basedOn w:val="a1"/>
    <w:uiPriority w:val="47"/>
    <w:rsid w:val="002B057F"/>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一覧 (表) 2 - アクセント 51"/>
    <w:basedOn w:val="a1"/>
    <w:uiPriority w:val="47"/>
    <w:rsid w:val="002B057F"/>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8">
    <w:name w:val="Balloon Text"/>
    <w:basedOn w:val="a"/>
    <w:link w:val="a9"/>
    <w:uiPriority w:val="99"/>
    <w:semiHidden/>
    <w:unhideWhenUsed/>
    <w:rsid w:val="007452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52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3516">
      <w:bodyDiv w:val="1"/>
      <w:marLeft w:val="0"/>
      <w:marRight w:val="0"/>
      <w:marTop w:val="0"/>
      <w:marBottom w:val="0"/>
      <w:divBdr>
        <w:top w:val="none" w:sz="0" w:space="0" w:color="auto"/>
        <w:left w:val="none" w:sz="0" w:space="0" w:color="auto"/>
        <w:bottom w:val="none" w:sz="0" w:space="0" w:color="auto"/>
        <w:right w:val="none" w:sz="0" w:space="0" w:color="auto"/>
      </w:divBdr>
    </w:div>
    <w:div w:id="323244585">
      <w:bodyDiv w:val="1"/>
      <w:marLeft w:val="0"/>
      <w:marRight w:val="0"/>
      <w:marTop w:val="0"/>
      <w:marBottom w:val="0"/>
      <w:divBdr>
        <w:top w:val="none" w:sz="0" w:space="0" w:color="auto"/>
        <w:left w:val="none" w:sz="0" w:space="0" w:color="auto"/>
        <w:bottom w:val="none" w:sz="0" w:space="0" w:color="auto"/>
        <w:right w:val="none" w:sz="0" w:space="0" w:color="auto"/>
      </w:divBdr>
    </w:div>
    <w:div w:id="397897148">
      <w:bodyDiv w:val="1"/>
      <w:marLeft w:val="0"/>
      <w:marRight w:val="0"/>
      <w:marTop w:val="0"/>
      <w:marBottom w:val="0"/>
      <w:divBdr>
        <w:top w:val="none" w:sz="0" w:space="0" w:color="auto"/>
        <w:left w:val="none" w:sz="0" w:space="0" w:color="auto"/>
        <w:bottom w:val="none" w:sz="0" w:space="0" w:color="auto"/>
        <w:right w:val="none" w:sz="0" w:space="0" w:color="auto"/>
      </w:divBdr>
    </w:div>
    <w:div w:id="425270836">
      <w:bodyDiv w:val="1"/>
      <w:marLeft w:val="0"/>
      <w:marRight w:val="0"/>
      <w:marTop w:val="0"/>
      <w:marBottom w:val="0"/>
      <w:divBdr>
        <w:top w:val="none" w:sz="0" w:space="0" w:color="auto"/>
        <w:left w:val="none" w:sz="0" w:space="0" w:color="auto"/>
        <w:bottom w:val="none" w:sz="0" w:space="0" w:color="auto"/>
        <w:right w:val="none" w:sz="0" w:space="0" w:color="auto"/>
      </w:divBdr>
    </w:div>
    <w:div w:id="769005829">
      <w:bodyDiv w:val="1"/>
      <w:marLeft w:val="0"/>
      <w:marRight w:val="0"/>
      <w:marTop w:val="0"/>
      <w:marBottom w:val="0"/>
      <w:divBdr>
        <w:top w:val="none" w:sz="0" w:space="0" w:color="auto"/>
        <w:left w:val="none" w:sz="0" w:space="0" w:color="auto"/>
        <w:bottom w:val="none" w:sz="0" w:space="0" w:color="auto"/>
        <w:right w:val="none" w:sz="0" w:space="0" w:color="auto"/>
      </w:divBdr>
    </w:div>
    <w:div w:id="932324677">
      <w:bodyDiv w:val="1"/>
      <w:marLeft w:val="0"/>
      <w:marRight w:val="0"/>
      <w:marTop w:val="0"/>
      <w:marBottom w:val="0"/>
      <w:divBdr>
        <w:top w:val="none" w:sz="0" w:space="0" w:color="auto"/>
        <w:left w:val="none" w:sz="0" w:space="0" w:color="auto"/>
        <w:bottom w:val="none" w:sz="0" w:space="0" w:color="auto"/>
        <w:right w:val="none" w:sz="0" w:space="0" w:color="auto"/>
      </w:divBdr>
    </w:div>
    <w:div w:id="945308562">
      <w:bodyDiv w:val="1"/>
      <w:marLeft w:val="0"/>
      <w:marRight w:val="0"/>
      <w:marTop w:val="0"/>
      <w:marBottom w:val="0"/>
      <w:divBdr>
        <w:top w:val="none" w:sz="0" w:space="0" w:color="auto"/>
        <w:left w:val="none" w:sz="0" w:space="0" w:color="auto"/>
        <w:bottom w:val="none" w:sz="0" w:space="0" w:color="auto"/>
        <w:right w:val="none" w:sz="0" w:space="0" w:color="auto"/>
      </w:divBdr>
    </w:div>
    <w:div w:id="967011298">
      <w:bodyDiv w:val="1"/>
      <w:marLeft w:val="0"/>
      <w:marRight w:val="0"/>
      <w:marTop w:val="0"/>
      <w:marBottom w:val="0"/>
      <w:divBdr>
        <w:top w:val="none" w:sz="0" w:space="0" w:color="auto"/>
        <w:left w:val="none" w:sz="0" w:space="0" w:color="auto"/>
        <w:bottom w:val="none" w:sz="0" w:space="0" w:color="auto"/>
        <w:right w:val="none" w:sz="0" w:space="0" w:color="auto"/>
      </w:divBdr>
    </w:div>
    <w:div w:id="1253783028">
      <w:bodyDiv w:val="1"/>
      <w:marLeft w:val="0"/>
      <w:marRight w:val="0"/>
      <w:marTop w:val="0"/>
      <w:marBottom w:val="0"/>
      <w:divBdr>
        <w:top w:val="none" w:sz="0" w:space="0" w:color="auto"/>
        <w:left w:val="none" w:sz="0" w:space="0" w:color="auto"/>
        <w:bottom w:val="none" w:sz="0" w:space="0" w:color="auto"/>
        <w:right w:val="none" w:sz="0" w:space="0" w:color="auto"/>
      </w:divBdr>
    </w:div>
    <w:div w:id="1289240102">
      <w:bodyDiv w:val="1"/>
      <w:marLeft w:val="0"/>
      <w:marRight w:val="0"/>
      <w:marTop w:val="0"/>
      <w:marBottom w:val="0"/>
      <w:divBdr>
        <w:top w:val="none" w:sz="0" w:space="0" w:color="auto"/>
        <w:left w:val="none" w:sz="0" w:space="0" w:color="auto"/>
        <w:bottom w:val="none" w:sz="0" w:space="0" w:color="auto"/>
        <w:right w:val="none" w:sz="0" w:space="0" w:color="auto"/>
      </w:divBdr>
    </w:div>
    <w:div w:id="1436094598">
      <w:bodyDiv w:val="1"/>
      <w:marLeft w:val="0"/>
      <w:marRight w:val="0"/>
      <w:marTop w:val="0"/>
      <w:marBottom w:val="0"/>
      <w:divBdr>
        <w:top w:val="none" w:sz="0" w:space="0" w:color="auto"/>
        <w:left w:val="none" w:sz="0" w:space="0" w:color="auto"/>
        <w:bottom w:val="none" w:sz="0" w:space="0" w:color="auto"/>
        <w:right w:val="none" w:sz="0" w:space="0" w:color="auto"/>
      </w:divBdr>
    </w:div>
    <w:div w:id="1762679428">
      <w:bodyDiv w:val="1"/>
      <w:marLeft w:val="0"/>
      <w:marRight w:val="0"/>
      <w:marTop w:val="0"/>
      <w:marBottom w:val="0"/>
      <w:divBdr>
        <w:top w:val="none" w:sz="0" w:space="0" w:color="auto"/>
        <w:left w:val="none" w:sz="0" w:space="0" w:color="auto"/>
        <w:bottom w:val="none" w:sz="0" w:space="0" w:color="auto"/>
        <w:right w:val="none" w:sz="0" w:space="0" w:color="auto"/>
      </w:divBdr>
    </w:div>
    <w:div w:id="1932736563">
      <w:bodyDiv w:val="1"/>
      <w:marLeft w:val="0"/>
      <w:marRight w:val="0"/>
      <w:marTop w:val="0"/>
      <w:marBottom w:val="0"/>
      <w:divBdr>
        <w:top w:val="none" w:sz="0" w:space="0" w:color="auto"/>
        <w:left w:val="none" w:sz="0" w:space="0" w:color="auto"/>
        <w:bottom w:val="none" w:sz="0" w:space="0" w:color="auto"/>
        <w:right w:val="none" w:sz="0" w:space="0" w:color="auto"/>
      </w:divBdr>
    </w:div>
    <w:div w:id="19422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2812J029u</dc:creator>
  <cp:keywords/>
  <dc:description/>
  <cp:lastModifiedBy>2812J029u</cp:lastModifiedBy>
  <cp:revision>43</cp:revision>
  <cp:lastPrinted>2017-12-06T06:50:00Z</cp:lastPrinted>
  <dcterms:created xsi:type="dcterms:W3CDTF">2017-08-18T06:53:00Z</dcterms:created>
  <dcterms:modified xsi:type="dcterms:W3CDTF">2017-12-11T05:40:00Z</dcterms:modified>
</cp:coreProperties>
</file>