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41" w:rsidRPr="00B14CB4" w:rsidRDefault="002515DE" w:rsidP="00B14CB4">
      <w:pPr>
        <w:jc w:val="center"/>
        <w:rPr>
          <w:b/>
        </w:rPr>
      </w:pPr>
      <w:r>
        <w:rPr>
          <w:rFonts w:hint="eastAsia"/>
          <w:noProof/>
        </w:rPr>
        <mc:AlternateContent>
          <mc:Choice Requires="wps">
            <w:drawing>
              <wp:anchor distT="0" distB="0" distL="114300" distR="114300" simplePos="0" relativeHeight="251659264" behindDoc="0" locked="0" layoutInCell="1" allowOverlap="1" wp14:anchorId="1FD1E796" wp14:editId="52AE20E9">
                <wp:simplePos x="0" y="0"/>
                <wp:positionH relativeFrom="column">
                  <wp:posOffset>1672173</wp:posOffset>
                </wp:positionH>
                <wp:positionV relativeFrom="paragraph">
                  <wp:posOffset>199902</wp:posOffset>
                </wp:positionV>
                <wp:extent cx="4287520" cy="429895"/>
                <wp:effectExtent l="152400" t="0" r="17780" b="12255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429895"/>
                        </a:xfrm>
                        <a:prstGeom prst="wedgeRoundRectCallout">
                          <a:avLst>
                            <a:gd name="adj1" fmla="val -52354"/>
                            <a:gd name="adj2" fmla="val 68216"/>
                            <a:gd name="adj3" fmla="val 16667"/>
                          </a:avLst>
                        </a:prstGeom>
                        <a:solidFill>
                          <a:srgbClr val="FFFFFF"/>
                        </a:solidFill>
                        <a:ln w="9525">
                          <a:solidFill>
                            <a:srgbClr val="000000"/>
                          </a:solidFill>
                          <a:miter lim="800000"/>
                          <a:headEnd/>
                          <a:tailEnd/>
                        </a:ln>
                      </wps:spPr>
                      <wps:txbx>
                        <w:txbxContent>
                          <w:p w:rsidR="00CB358D" w:rsidRPr="00CB358D" w:rsidRDefault="00CB358D"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自主防災会には自治会の役員だけでなく、自治会内のあらゆる団体が参加し、運営することで効果がでます。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E7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31.65pt;margin-top:15.75pt;width:337.6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" adj="-508,25535">
                <v:textbox inset="5.85pt,.7pt,5.85pt,.7pt">
                  <w:txbxContent>
                    <w:p w:rsidR="00CB358D" w:rsidRPr="00CB358D" w:rsidRDefault="00CB358D"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自主防災会には自治会の役員だけでなく、自治会内のあらゆる団体が参加し、運営することで効果がでます。</w:t>
                      </w:r>
                    </w:p>
                  </w:txbxContent>
                </v:textbox>
              </v:shape>
            </w:pict>
          </mc:Fallback>
        </mc:AlternateContent>
      </w:r>
      <w:r w:rsidR="008B2F41" w:rsidRPr="00B14CB4">
        <w:rPr>
          <w:rFonts w:hint="eastAsia"/>
          <w:b/>
        </w:rPr>
        <w:t>○○町</w:t>
      </w:r>
      <w:r>
        <w:rPr>
          <w:rFonts w:hint="eastAsia"/>
          <w:b/>
        </w:rPr>
        <w:t>（自治会）</w:t>
      </w:r>
      <w:r w:rsidR="008B2F41" w:rsidRPr="00B14CB4">
        <w:rPr>
          <w:rFonts w:hint="eastAsia"/>
          <w:b/>
        </w:rPr>
        <w:t>自主防災組織</w:t>
      </w:r>
      <w:r w:rsidR="008B2F41" w:rsidRPr="00B14CB4">
        <w:rPr>
          <w:b/>
        </w:rPr>
        <w:t xml:space="preserve"> 規約</w:t>
      </w:r>
    </w:p>
    <w:p w:rsidR="00B14CB4" w:rsidRDefault="00B14CB4" w:rsidP="008B2F41"/>
    <w:p w:rsidR="008B2F41" w:rsidRDefault="008B2F41" w:rsidP="008B2F41">
      <w:r>
        <w:rPr>
          <w:rFonts w:hint="eastAsia"/>
        </w:rPr>
        <w:t>（名称）</w:t>
      </w:r>
    </w:p>
    <w:p w:rsidR="008B2F41" w:rsidRDefault="008B2F41" w:rsidP="008B2F41">
      <w:r>
        <w:rPr>
          <w:rFonts w:hint="eastAsia"/>
        </w:rPr>
        <w:t>第１条</w:t>
      </w:r>
      <w:r>
        <w:t xml:space="preserve"> この会は、</w:t>
      </w:r>
      <w:r w:rsidRPr="00DE7100">
        <w:rPr>
          <w:highlight w:val="yellow"/>
        </w:rPr>
        <w:t>○○町</w:t>
      </w:r>
      <w:r w:rsidR="002515DE" w:rsidRPr="00DE7100">
        <w:rPr>
          <w:rFonts w:hint="eastAsia"/>
          <w:highlight w:val="yellow"/>
        </w:rPr>
        <w:t>（自治会）</w:t>
      </w:r>
      <w:r w:rsidRPr="00DE7100">
        <w:rPr>
          <w:highlight w:val="yellow"/>
        </w:rPr>
        <w:t>自主防災組織</w:t>
      </w:r>
      <w:r w:rsidRPr="00DE7100">
        <w:t>（以下「本組織」という。）</w:t>
      </w:r>
      <w:r>
        <w:t>と称する。</w:t>
      </w:r>
    </w:p>
    <w:p w:rsidR="008B2F41" w:rsidRDefault="008B2F41" w:rsidP="008B2F41">
      <w:r>
        <w:rPr>
          <w:rFonts w:hint="eastAsia"/>
        </w:rPr>
        <w:t>（活動の拠点）</w:t>
      </w:r>
    </w:p>
    <w:p w:rsidR="008B2F41" w:rsidRDefault="008B2F41" w:rsidP="008B2F41">
      <w:r>
        <w:rPr>
          <w:rFonts w:hint="eastAsia"/>
        </w:rPr>
        <w:t>第２条</w:t>
      </w:r>
      <w:r>
        <w:t xml:space="preserve"> 本組織の活動拠点は、次のとおりとする。</w:t>
      </w:r>
    </w:p>
    <w:p w:rsidR="008B2F41" w:rsidRDefault="002515DE" w:rsidP="008B2F41">
      <w:r>
        <w:rPr>
          <w:rFonts w:hint="eastAsia"/>
          <w:noProof/>
        </w:rPr>
        <mc:AlternateContent>
          <mc:Choice Requires="wps">
            <w:drawing>
              <wp:anchor distT="0" distB="0" distL="114300" distR="114300" simplePos="0" relativeHeight="251661312" behindDoc="0" locked="0" layoutInCell="1" allowOverlap="1" wp14:anchorId="6E59BE78" wp14:editId="03ECED1F">
                <wp:simplePos x="0" y="0"/>
                <wp:positionH relativeFrom="column">
                  <wp:posOffset>1674520</wp:posOffset>
                </wp:positionH>
                <wp:positionV relativeFrom="paragraph">
                  <wp:posOffset>185979</wp:posOffset>
                </wp:positionV>
                <wp:extent cx="4287520" cy="429895"/>
                <wp:effectExtent l="571500" t="0" r="17780" b="2730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429895"/>
                        </a:xfrm>
                        <a:prstGeom prst="wedgeRoundRectCallout">
                          <a:avLst>
                            <a:gd name="adj1" fmla="val -62228"/>
                            <a:gd name="adj2" fmla="val -37818"/>
                            <a:gd name="adj3" fmla="val 16667"/>
                          </a:avLst>
                        </a:prstGeom>
                        <a:solidFill>
                          <a:srgbClr val="FFFFFF"/>
                        </a:solidFill>
                        <a:ln w="9525">
                          <a:solidFill>
                            <a:srgbClr val="000000"/>
                          </a:solidFill>
                          <a:miter lim="800000"/>
                          <a:headEnd/>
                          <a:tailEnd/>
                        </a:ln>
                      </wps:spPr>
                      <wps:txbx>
                        <w:txbxContent>
                          <w:p w:rsidR="002515DE" w:rsidRPr="00CB358D" w:rsidRDefault="002515DE"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活動拠点が安全な</w:t>
                            </w:r>
                            <w:r>
                              <w:rPr>
                                <w:rFonts w:ascii="ＭＳ Ｐ明朝" w:eastAsia="ＭＳ Ｐ明朝" w:hAnsi="ＭＳ Ｐ明朝"/>
                              </w:rPr>
                              <w:t>場所かハザードマップ</w:t>
                            </w:r>
                            <w:r>
                              <w:rPr>
                                <w:rFonts w:ascii="ＭＳ Ｐ明朝" w:eastAsia="ＭＳ Ｐ明朝" w:hAnsi="ＭＳ Ｐ明朝" w:hint="eastAsia"/>
                              </w:rPr>
                              <w:t>等</w:t>
                            </w:r>
                            <w:r>
                              <w:rPr>
                                <w:rFonts w:ascii="ＭＳ Ｐ明朝" w:eastAsia="ＭＳ Ｐ明朝" w:hAnsi="ＭＳ Ｐ明朝"/>
                              </w:rPr>
                              <w:t>で</w:t>
                            </w:r>
                            <w:r>
                              <w:rPr>
                                <w:rFonts w:ascii="ＭＳ Ｐ明朝" w:eastAsia="ＭＳ Ｐ明朝" w:hAnsi="ＭＳ Ｐ明朝" w:hint="eastAsia"/>
                              </w:rPr>
                              <w:t>確認</w:t>
                            </w:r>
                            <w:r>
                              <w:rPr>
                                <w:rFonts w:ascii="ＭＳ Ｐ明朝" w:eastAsia="ＭＳ Ｐ明朝" w:hAnsi="ＭＳ Ｐ明朝"/>
                              </w:rPr>
                              <w:t>しましょう</w:t>
                            </w:r>
                            <w:r>
                              <w:rPr>
                                <w:rFonts w:ascii="ＭＳ Ｐ明朝" w:eastAsia="ＭＳ Ｐ明朝" w:hAnsi="ＭＳ Ｐ明朝" w:hint="eastAsia"/>
                              </w:rPr>
                              <w:t>。災害種別</w:t>
                            </w:r>
                            <w:r>
                              <w:rPr>
                                <w:rFonts w:ascii="ＭＳ Ｐ明朝" w:eastAsia="ＭＳ Ｐ明朝" w:hAnsi="ＭＳ Ｐ明朝"/>
                              </w:rPr>
                              <w:t>ごとに</w:t>
                            </w:r>
                            <w:r>
                              <w:rPr>
                                <w:rFonts w:ascii="ＭＳ Ｐ明朝" w:eastAsia="ＭＳ Ｐ明朝" w:hAnsi="ＭＳ Ｐ明朝" w:hint="eastAsia"/>
                              </w:rPr>
                              <w:t>検討</w:t>
                            </w:r>
                            <w:r>
                              <w:rPr>
                                <w:rFonts w:ascii="ＭＳ Ｐ明朝" w:eastAsia="ＭＳ Ｐ明朝" w:hAnsi="ＭＳ Ｐ明朝"/>
                              </w:rPr>
                              <w:t>してみましょう。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9BE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131.85pt;margin-top:14.65pt;width:337.6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" adj="-2641,2631">
                <v:textbox inset="5.85pt,.7pt,5.85pt,.7pt">
                  <w:txbxContent>
                    <w:p w:rsidR="002515DE" w:rsidRPr="00CB358D" w:rsidRDefault="002515DE"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活動拠点が安全な</w:t>
                      </w:r>
                      <w:r>
                        <w:rPr>
                          <w:rFonts w:ascii="ＭＳ Ｐ明朝" w:eastAsia="ＭＳ Ｐ明朝" w:hAnsi="ＭＳ Ｐ明朝"/>
                        </w:rPr>
                        <w:t>場所かハザードマップ</w:t>
                      </w:r>
                      <w:r>
                        <w:rPr>
                          <w:rFonts w:ascii="ＭＳ Ｐ明朝" w:eastAsia="ＭＳ Ｐ明朝" w:hAnsi="ＭＳ Ｐ明朝" w:hint="eastAsia"/>
                        </w:rPr>
                        <w:t>等</w:t>
                      </w:r>
                      <w:r>
                        <w:rPr>
                          <w:rFonts w:ascii="ＭＳ Ｐ明朝" w:eastAsia="ＭＳ Ｐ明朝" w:hAnsi="ＭＳ Ｐ明朝"/>
                        </w:rPr>
                        <w:t>で</w:t>
                      </w:r>
                      <w:r>
                        <w:rPr>
                          <w:rFonts w:ascii="ＭＳ Ｐ明朝" w:eastAsia="ＭＳ Ｐ明朝" w:hAnsi="ＭＳ Ｐ明朝" w:hint="eastAsia"/>
                        </w:rPr>
                        <w:t>確認</w:t>
                      </w:r>
                      <w:r>
                        <w:rPr>
                          <w:rFonts w:ascii="ＭＳ Ｐ明朝" w:eastAsia="ＭＳ Ｐ明朝" w:hAnsi="ＭＳ Ｐ明朝"/>
                        </w:rPr>
                        <w:t>しましょう</w:t>
                      </w:r>
                      <w:r>
                        <w:rPr>
                          <w:rFonts w:ascii="ＭＳ Ｐ明朝" w:eastAsia="ＭＳ Ｐ明朝" w:hAnsi="ＭＳ Ｐ明朝" w:hint="eastAsia"/>
                        </w:rPr>
                        <w:t>。災害種別</w:t>
                      </w:r>
                      <w:r>
                        <w:rPr>
                          <w:rFonts w:ascii="ＭＳ Ｐ明朝" w:eastAsia="ＭＳ Ｐ明朝" w:hAnsi="ＭＳ Ｐ明朝"/>
                        </w:rPr>
                        <w:t>ごとに</w:t>
                      </w:r>
                      <w:r>
                        <w:rPr>
                          <w:rFonts w:ascii="ＭＳ Ｐ明朝" w:eastAsia="ＭＳ Ｐ明朝" w:hAnsi="ＭＳ Ｐ明朝" w:hint="eastAsia"/>
                        </w:rPr>
                        <w:t>検討</w:t>
                      </w:r>
                      <w:r>
                        <w:rPr>
                          <w:rFonts w:ascii="ＭＳ Ｐ明朝" w:eastAsia="ＭＳ Ｐ明朝" w:hAnsi="ＭＳ Ｐ明朝"/>
                        </w:rPr>
                        <w:t>してみましょう。</w:t>
                      </w:r>
                    </w:p>
                  </w:txbxContent>
                </v:textbox>
              </v:shape>
            </w:pict>
          </mc:Fallback>
        </mc:AlternateContent>
      </w:r>
      <w:r w:rsidR="008B2F41">
        <w:rPr>
          <w:rFonts w:hint="eastAsia"/>
        </w:rPr>
        <w:t>（</w:t>
      </w:r>
      <w:r w:rsidR="008B2F41">
        <w:t>1）平常時は</w:t>
      </w:r>
      <w:r w:rsidR="008B2F41" w:rsidRPr="00DE7100">
        <w:rPr>
          <w:highlight w:val="yellow"/>
        </w:rPr>
        <w:t>○○</w:t>
      </w:r>
      <w:r w:rsidR="008B2F41">
        <w:t>とする。</w:t>
      </w:r>
    </w:p>
    <w:p w:rsidR="008B2F41" w:rsidRDefault="008B2F41" w:rsidP="008B2F41">
      <w:r>
        <w:rPr>
          <w:rFonts w:hint="eastAsia"/>
        </w:rPr>
        <w:t>（</w:t>
      </w:r>
      <w:r>
        <w:t>2）</w:t>
      </w:r>
      <w:r w:rsidRPr="00DE7100">
        <w:t>災害時は</w:t>
      </w:r>
      <w:r w:rsidRPr="00DE7100">
        <w:rPr>
          <w:highlight w:val="yellow"/>
        </w:rPr>
        <w:t>○○</w:t>
      </w:r>
      <w:r w:rsidRPr="00DE7100">
        <w:t>とする。</w:t>
      </w:r>
    </w:p>
    <w:p w:rsidR="008B2F41" w:rsidRDefault="008B2F41" w:rsidP="008B2F41">
      <w:r>
        <w:rPr>
          <w:rFonts w:hint="eastAsia"/>
        </w:rPr>
        <w:t>（目的）</w:t>
      </w:r>
    </w:p>
    <w:p w:rsidR="008B2F41" w:rsidRDefault="008B2F41" w:rsidP="00B14CB4">
      <w:pPr>
        <w:ind w:left="210" w:hangingChars="100" w:hanging="210"/>
      </w:pPr>
      <w:r>
        <w:rPr>
          <w:rFonts w:hint="eastAsia"/>
        </w:rPr>
        <w:t>第３条</w:t>
      </w:r>
      <w:r>
        <w:t xml:space="preserve"> 本組織は、住民の隣保協同の精神に基づく自主的な防災活動を行うことにより、地震その他の災害（以下「地震等」という。）による被害の防止及び軽減を図ることを目的とする。</w:t>
      </w:r>
    </w:p>
    <w:p w:rsidR="008B2F41" w:rsidRDefault="008B2F41" w:rsidP="008B2F41">
      <w:r>
        <w:rPr>
          <w:rFonts w:hint="eastAsia"/>
        </w:rPr>
        <w:t>（事業）</w:t>
      </w:r>
    </w:p>
    <w:p w:rsidR="008B2F41" w:rsidRDefault="008B2F41" w:rsidP="008B2F41">
      <w:r>
        <w:rPr>
          <w:rFonts w:hint="eastAsia"/>
        </w:rPr>
        <w:t>第４条</w:t>
      </w:r>
      <w:r>
        <w:t xml:space="preserve"> 本組織は、前条の目的を達成するため、次の事業を行う。</w:t>
      </w:r>
    </w:p>
    <w:p w:rsidR="008B2F41" w:rsidRDefault="008B2F41" w:rsidP="008B2F41">
      <w:r>
        <w:rPr>
          <w:rFonts w:hint="eastAsia"/>
        </w:rPr>
        <w:t>（</w:t>
      </w:r>
      <w:r>
        <w:t>1）防災に関する知識の普及・啓発に関すること。</w:t>
      </w:r>
    </w:p>
    <w:p w:rsidR="008B2F41" w:rsidRDefault="008B2F41" w:rsidP="008B2F41">
      <w:r>
        <w:rPr>
          <w:rFonts w:hint="eastAsia"/>
        </w:rPr>
        <w:t>（</w:t>
      </w:r>
      <w:r>
        <w:t>2）地震等に対する災害予防に資するための地域の災害危険の把握に関すること。</w:t>
      </w:r>
    </w:p>
    <w:p w:rsidR="008B2F41" w:rsidRDefault="008B2F41" w:rsidP="008B2F41">
      <w:r>
        <w:rPr>
          <w:rFonts w:hint="eastAsia"/>
        </w:rPr>
        <w:t>（</w:t>
      </w:r>
      <w:r>
        <w:t>3）防災訓練の実施に関すること。</w:t>
      </w:r>
    </w:p>
    <w:p w:rsidR="008B2F41" w:rsidRDefault="008B2F41" w:rsidP="00C15237">
      <w:pPr>
        <w:ind w:left="420" w:hangingChars="200" w:hanging="420"/>
      </w:pPr>
      <w:r>
        <w:rPr>
          <w:rFonts w:hint="eastAsia"/>
        </w:rPr>
        <w:t>（</w:t>
      </w:r>
      <w:r>
        <w:t>4）地震等の発生</w:t>
      </w:r>
      <w:r w:rsidR="00A534D4">
        <w:rPr>
          <w:rFonts w:hint="eastAsia"/>
        </w:rPr>
        <w:t>または発生の恐れがある場合</w:t>
      </w:r>
      <w:r>
        <w:t>における</w:t>
      </w:r>
      <w:r w:rsidR="002579E2">
        <w:rPr>
          <w:rFonts w:hint="eastAsia"/>
        </w:rPr>
        <w:t>「</w:t>
      </w:r>
      <w:r>
        <w:t>情報の収集・伝達</w:t>
      </w:r>
      <w:r w:rsidR="002579E2">
        <w:rPr>
          <w:rFonts w:hint="eastAsia"/>
        </w:rPr>
        <w:t>」「</w:t>
      </w:r>
      <w:r w:rsidR="00F427B5">
        <w:rPr>
          <w:rFonts w:hint="eastAsia"/>
        </w:rPr>
        <w:t>水防活動、</w:t>
      </w:r>
      <w:r>
        <w:t>出火防止・初期消火</w:t>
      </w:r>
      <w:r w:rsidR="002579E2">
        <w:rPr>
          <w:rFonts w:hint="eastAsia"/>
        </w:rPr>
        <w:t>」「</w:t>
      </w:r>
      <w:r w:rsidR="002579E2">
        <w:t>避難</w:t>
      </w:r>
      <w:r w:rsidR="002579E2">
        <w:rPr>
          <w:rFonts w:hint="eastAsia"/>
        </w:rPr>
        <w:t>」「</w:t>
      </w:r>
      <w:r w:rsidR="002579E2">
        <w:t>救出・救護</w:t>
      </w:r>
      <w:r w:rsidR="002579E2">
        <w:rPr>
          <w:rFonts w:hint="eastAsia"/>
        </w:rPr>
        <w:t>」「安否確認」「</w:t>
      </w:r>
      <w:r>
        <w:t>給食・給水</w:t>
      </w:r>
      <w:r w:rsidR="002579E2">
        <w:rPr>
          <w:rFonts w:hint="eastAsia"/>
        </w:rPr>
        <w:t>」</w:t>
      </w:r>
      <w:r w:rsidR="00C15237">
        <w:rPr>
          <w:rFonts w:hint="eastAsia"/>
        </w:rPr>
        <w:t>「</w:t>
      </w:r>
      <w:r w:rsidR="00C15237">
        <w:t>避難行動要支援者対策</w:t>
      </w:r>
      <w:r w:rsidR="00C15237">
        <w:rPr>
          <w:rFonts w:hint="eastAsia"/>
        </w:rPr>
        <w:t>」「</w:t>
      </w:r>
      <w:r w:rsidR="00C15237">
        <w:t>避難所の管理・運営</w:t>
      </w:r>
      <w:r w:rsidR="00C15237">
        <w:rPr>
          <w:rFonts w:hint="eastAsia"/>
        </w:rPr>
        <w:t>」</w:t>
      </w:r>
      <w:r>
        <w:t>等応急対策に関すること。</w:t>
      </w:r>
    </w:p>
    <w:p w:rsidR="008B2F41" w:rsidRDefault="008B2F41" w:rsidP="008B2F41">
      <w:r>
        <w:rPr>
          <w:rFonts w:hint="eastAsia"/>
        </w:rPr>
        <w:t>（</w:t>
      </w:r>
      <w:r>
        <w:t>5）防災資機材の整備等に関すること。</w:t>
      </w:r>
    </w:p>
    <w:p w:rsidR="008B2F41" w:rsidRDefault="008B2F41" w:rsidP="008B2F41">
      <w:r>
        <w:rPr>
          <w:rFonts w:hint="eastAsia"/>
        </w:rPr>
        <w:t>（</w:t>
      </w:r>
      <w:r>
        <w:t>6）他組織との連携に関すること。</w:t>
      </w:r>
    </w:p>
    <w:p w:rsidR="008B2F41" w:rsidRDefault="008B2F41" w:rsidP="008B2F41">
      <w:r>
        <w:rPr>
          <w:rFonts w:hint="eastAsia"/>
        </w:rPr>
        <w:t>（</w:t>
      </w:r>
      <w:r>
        <w:t>7）その他本組織の目的を達成するために必要な事項</w:t>
      </w:r>
    </w:p>
    <w:p w:rsidR="008B2F41" w:rsidRDefault="008B2F41" w:rsidP="008B2F41">
      <w:r>
        <w:rPr>
          <w:rFonts w:hint="eastAsia"/>
        </w:rPr>
        <w:t>（会員）</w:t>
      </w:r>
    </w:p>
    <w:p w:rsidR="006A19DC" w:rsidRDefault="008B2F41" w:rsidP="008B2F41">
      <w:r>
        <w:rPr>
          <w:rFonts w:hint="eastAsia"/>
        </w:rPr>
        <w:t>第５条</w:t>
      </w:r>
      <w:r>
        <w:t xml:space="preserve"> 本組織は、○○町</w:t>
      </w:r>
      <w:r w:rsidR="00D74786">
        <w:rPr>
          <w:rFonts w:hint="eastAsia"/>
        </w:rPr>
        <w:t>（自治会）</w:t>
      </w:r>
      <w:r>
        <w:t>内にある世帯をもって構成する。</w:t>
      </w:r>
    </w:p>
    <w:p w:rsidR="008B2F41" w:rsidRDefault="00DE7100" w:rsidP="008B2F41">
      <w:r>
        <w:rPr>
          <w:rFonts w:hint="eastAsia"/>
          <w:noProof/>
        </w:rPr>
        <mc:AlternateContent>
          <mc:Choice Requires="wps">
            <w:drawing>
              <wp:anchor distT="0" distB="0" distL="114300" distR="114300" simplePos="0" relativeHeight="251672576" behindDoc="0" locked="0" layoutInCell="1" allowOverlap="1" wp14:anchorId="33D25D72" wp14:editId="2857B7A8">
                <wp:simplePos x="0" y="0"/>
                <wp:positionH relativeFrom="column">
                  <wp:posOffset>2318258</wp:posOffset>
                </wp:positionH>
                <wp:positionV relativeFrom="paragraph">
                  <wp:posOffset>84506</wp:posOffset>
                </wp:positionV>
                <wp:extent cx="2501265" cy="429895"/>
                <wp:effectExtent l="762000" t="0" r="13335" b="675005"/>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429895"/>
                        </a:xfrm>
                        <a:prstGeom prst="wedgeRoundRectCallout">
                          <a:avLst>
                            <a:gd name="adj1" fmla="val -79278"/>
                            <a:gd name="adj2" fmla="val 190162"/>
                            <a:gd name="adj3" fmla="val 16667"/>
                          </a:avLst>
                        </a:prstGeom>
                        <a:solidFill>
                          <a:srgbClr val="FFFFFF"/>
                        </a:solidFill>
                        <a:ln w="9525">
                          <a:solidFill>
                            <a:srgbClr val="000000"/>
                          </a:solidFill>
                          <a:miter lim="800000"/>
                          <a:headEnd/>
                          <a:tailEnd/>
                        </a:ln>
                      </wps:spPr>
                      <wps:txbx>
                        <w:txbxContent>
                          <w:p w:rsidR="00DE7100" w:rsidRPr="00CB358D" w:rsidRDefault="00DE7100"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組織の</w:t>
                            </w:r>
                            <w:r>
                              <w:rPr>
                                <w:rFonts w:ascii="ＭＳ Ｐ明朝" w:eastAsia="ＭＳ Ｐ明朝" w:hAnsi="ＭＳ Ｐ明朝"/>
                              </w:rPr>
                              <w:t>実態に</w:t>
                            </w:r>
                            <w:r>
                              <w:rPr>
                                <w:rFonts w:ascii="ＭＳ Ｐ明朝" w:eastAsia="ＭＳ Ｐ明朝" w:hAnsi="ＭＳ Ｐ明朝" w:hint="eastAsia"/>
                              </w:rPr>
                              <w:t>あった役員の</w:t>
                            </w:r>
                            <w:r>
                              <w:rPr>
                                <w:rFonts w:ascii="ＭＳ Ｐ明朝" w:eastAsia="ＭＳ Ｐ明朝" w:hAnsi="ＭＳ Ｐ明朝"/>
                              </w:rPr>
                              <w:t>編成に</w:t>
                            </w:r>
                            <w:r>
                              <w:rPr>
                                <w:rFonts w:ascii="ＭＳ Ｐ明朝" w:eastAsia="ＭＳ Ｐ明朝" w:hAnsi="ＭＳ Ｐ明朝" w:hint="eastAsia"/>
                              </w:rPr>
                              <w:t>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25D72" id="角丸四角形吹き出し 8" o:spid="_x0000_s1028" type="#_x0000_t62" style="position:absolute;left:0;text-align:left;margin-left:182.55pt;margin-top:6.65pt;width:196.95pt;height:3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" adj="-6324,51875">
                <v:textbox inset="5.85pt,.7pt,5.85pt,.7pt">
                  <w:txbxContent>
                    <w:p w:rsidR="00DE7100" w:rsidRPr="00CB358D" w:rsidRDefault="00DE7100" w:rsidP="002515DE">
                      <w:pPr>
                        <w:spacing w:line="280" w:lineRule="exact"/>
                        <w:rPr>
                          <w:rFonts w:ascii="ＭＳ Ｐ明朝" w:eastAsia="ＭＳ Ｐ明朝" w:hAnsi="ＭＳ Ｐ明朝" w:hint="eastAsia"/>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w:t>
                      </w:r>
                      <w:r>
                        <w:rPr>
                          <w:rFonts w:ascii="ＭＳ Ｐ明朝" w:eastAsia="ＭＳ Ｐ明朝" w:hAnsi="ＭＳ Ｐ明朝" w:hint="eastAsia"/>
                        </w:rPr>
                        <w:t>組織の</w:t>
                      </w:r>
                      <w:r>
                        <w:rPr>
                          <w:rFonts w:ascii="ＭＳ Ｐ明朝" w:eastAsia="ＭＳ Ｐ明朝" w:hAnsi="ＭＳ Ｐ明朝"/>
                        </w:rPr>
                        <w:t>実態に</w:t>
                      </w:r>
                      <w:r>
                        <w:rPr>
                          <w:rFonts w:ascii="ＭＳ Ｐ明朝" w:eastAsia="ＭＳ Ｐ明朝" w:hAnsi="ＭＳ Ｐ明朝" w:hint="eastAsia"/>
                        </w:rPr>
                        <w:t>あった役員の</w:t>
                      </w:r>
                      <w:r>
                        <w:rPr>
                          <w:rFonts w:ascii="ＭＳ Ｐ明朝" w:eastAsia="ＭＳ Ｐ明朝" w:hAnsi="ＭＳ Ｐ明朝"/>
                        </w:rPr>
                        <w:t>編成に</w:t>
                      </w:r>
                      <w:r>
                        <w:rPr>
                          <w:rFonts w:ascii="ＭＳ Ｐ明朝" w:eastAsia="ＭＳ Ｐ明朝" w:hAnsi="ＭＳ Ｐ明朝" w:hint="eastAsia"/>
                        </w:rPr>
                        <w:t>しましょう。</w:t>
                      </w:r>
                    </w:p>
                  </w:txbxContent>
                </v:textbox>
              </v:shape>
            </w:pict>
          </mc:Fallback>
        </mc:AlternateContent>
      </w:r>
      <w:r w:rsidR="008B2F41">
        <w:rPr>
          <w:rFonts w:hint="eastAsia"/>
        </w:rPr>
        <w:t>（役員）</w:t>
      </w:r>
    </w:p>
    <w:p w:rsidR="008B2F41" w:rsidRDefault="008B2F41" w:rsidP="008B2F41">
      <w:r>
        <w:rPr>
          <w:rFonts w:hint="eastAsia"/>
        </w:rPr>
        <w:t>第６条</w:t>
      </w:r>
      <w:r>
        <w:t xml:space="preserve"> 本組織に次の役員を置く。</w:t>
      </w:r>
    </w:p>
    <w:p w:rsidR="008B2F41" w:rsidRPr="00DE7100" w:rsidRDefault="008B2F41" w:rsidP="008B2F41">
      <w:pPr>
        <w:rPr>
          <w:highlight w:val="yellow"/>
        </w:rPr>
      </w:pPr>
      <w:r w:rsidRPr="00DE7100">
        <w:rPr>
          <w:rFonts w:hint="eastAsia"/>
          <w:highlight w:val="yellow"/>
        </w:rPr>
        <w:t>（</w:t>
      </w:r>
      <w:r w:rsidRPr="00DE7100">
        <w:rPr>
          <w:highlight w:val="yellow"/>
        </w:rPr>
        <w:t xml:space="preserve">1）会長 </w:t>
      </w:r>
      <w:r w:rsidR="00D74786" w:rsidRPr="00DE7100">
        <w:rPr>
          <w:rFonts w:hint="eastAsia"/>
          <w:highlight w:val="yellow"/>
        </w:rPr>
        <w:t xml:space="preserve">　　　</w:t>
      </w:r>
      <w:r w:rsidRPr="00DE7100">
        <w:rPr>
          <w:highlight w:val="yellow"/>
        </w:rPr>
        <w:t>１名</w:t>
      </w:r>
    </w:p>
    <w:p w:rsidR="008B2F41" w:rsidRPr="00DE7100" w:rsidRDefault="008B2F41" w:rsidP="008B2F41">
      <w:pPr>
        <w:rPr>
          <w:highlight w:val="yellow"/>
        </w:rPr>
      </w:pPr>
      <w:r w:rsidRPr="00DE7100">
        <w:rPr>
          <w:rFonts w:hint="eastAsia"/>
          <w:highlight w:val="yellow"/>
        </w:rPr>
        <w:t>（</w:t>
      </w:r>
      <w:r w:rsidRPr="00DE7100">
        <w:rPr>
          <w:highlight w:val="yellow"/>
        </w:rPr>
        <w:t xml:space="preserve">2）副会長 </w:t>
      </w:r>
      <w:r w:rsidR="00D74786" w:rsidRPr="00DE7100">
        <w:rPr>
          <w:rFonts w:hint="eastAsia"/>
          <w:highlight w:val="yellow"/>
        </w:rPr>
        <w:t xml:space="preserve">　　</w:t>
      </w:r>
      <w:r w:rsidRPr="00DE7100">
        <w:rPr>
          <w:highlight w:val="yellow"/>
        </w:rPr>
        <w:t>若干名</w:t>
      </w:r>
    </w:p>
    <w:p w:rsidR="008B2F41" w:rsidRPr="00DE7100" w:rsidRDefault="00D74786" w:rsidP="008B2F41">
      <w:pPr>
        <w:rPr>
          <w:highlight w:val="yellow"/>
        </w:rPr>
      </w:pPr>
      <w:r w:rsidRPr="00DE7100">
        <w:rPr>
          <w:rFonts w:hint="eastAsia"/>
          <w:noProof/>
          <w:highlight w:val="yellow"/>
        </w:rPr>
        <mc:AlternateContent>
          <mc:Choice Requires="wps">
            <w:drawing>
              <wp:anchor distT="0" distB="0" distL="114300" distR="114300" simplePos="0" relativeHeight="251663360" behindDoc="0" locked="0" layoutInCell="1" allowOverlap="1" wp14:anchorId="61AE702A" wp14:editId="7C11E2E1">
                <wp:simplePos x="0" y="0"/>
                <wp:positionH relativeFrom="column">
                  <wp:posOffset>2886824</wp:posOffset>
                </wp:positionH>
                <wp:positionV relativeFrom="paragraph">
                  <wp:posOffset>152561</wp:posOffset>
                </wp:positionV>
                <wp:extent cx="2879677" cy="429895"/>
                <wp:effectExtent l="0" t="0" r="16510" b="16065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677" cy="429895"/>
                        </a:xfrm>
                        <a:prstGeom prst="wedgeRoundRectCallout">
                          <a:avLst>
                            <a:gd name="adj1" fmla="val -30145"/>
                            <a:gd name="adj2" fmla="val 76153"/>
                            <a:gd name="adj3" fmla="val 16667"/>
                          </a:avLst>
                        </a:prstGeom>
                        <a:solidFill>
                          <a:srgbClr val="FFFFFF"/>
                        </a:solidFill>
                        <a:ln w="9525">
                          <a:solidFill>
                            <a:srgbClr val="000000"/>
                          </a:solidFill>
                          <a:miter lim="800000"/>
                          <a:headEnd/>
                          <a:tailEnd/>
                        </a:ln>
                      </wps:spPr>
                      <wps:txbx>
                        <w:txbxContent>
                          <w:p w:rsidR="00D74786" w:rsidRPr="00CB358D" w:rsidRDefault="00D74786"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消防職員や消防団</w:t>
                            </w:r>
                            <w:r>
                              <w:rPr>
                                <w:rFonts w:ascii="ＭＳ Ｐ明朝" w:eastAsia="ＭＳ Ｐ明朝" w:hAnsi="ＭＳ Ｐ明朝"/>
                              </w:rPr>
                              <w:t>の</w:t>
                            </w:r>
                            <w:r>
                              <w:rPr>
                                <w:rFonts w:ascii="ＭＳ Ｐ明朝" w:eastAsia="ＭＳ Ｐ明朝" w:hAnsi="ＭＳ Ｐ明朝" w:hint="eastAsia"/>
                              </w:rPr>
                              <w:t>OB、防災士</w:t>
                            </w:r>
                            <w:r>
                              <w:rPr>
                                <w:rFonts w:ascii="ＭＳ Ｐ明朝" w:eastAsia="ＭＳ Ｐ明朝" w:hAnsi="ＭＳ Ｐ明朝"/>
                              </w:rPr>
                              <w:t>などの</w:t>
                            </w:r>
                            <w:r>
                              <w:rPr>
                                <w:rFonts w:ascii="ＭＳ Ｐ明朝" w:eastAsia="ＭＳ Ｐ明朝" w:hAnsi="ＭＳ Ｐ明朝" w:hint="eastAsia"/>
                              </w:rPr>
                              <w:t>資格を</w:t>
                            </w:r>
                            <w:r>
                              <w:rPr>
                                <w:rFonts w:ascii="ＭＳ Ｐ明朝" w:eastAsia="ＭＳ Ｐ明朝" w:hAnsi="ＭＳ Ｐ明朝"/>
                              </w:rPr>
                              <w:t>持つ人が</w:t>
                            </w:r>
                            <w:r>
                              <w:rPr>
                                <w:rFonts w:ascii="ＭＳ Ｐ明朝" w:eastAsia="ＭＳ Ｐ明朝" w:hAnsi="ＭＳ Ｐ明朝" w:hint="eastAsia"/>
                              </w:rPr>
                              <w:t>いればお願いしましょう</w:t>
                            </w:r>
                            <w:r>
                              <w:rPr>
                                <w:rFonts w:ascii="ＭＳ Ｐ明朝" w:eastAsia="ＭＳ Ｐ明朝" w:hAnsi="ＭＳ Ｐ明朝"/>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702A" id="角丸四角形吹き出し 3" o:spid="_x0000_s1028" type="#_x0000_t62" style="position:absolute;left:0;text-align:left;margin-left:227.3pt;margin-top:12pt;width:226.75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" adj="4289,27249">
                <v:textbox inset="5.85pt,.7pt,5.85pt,.7pt">
                  <w:txbxContent>
                    <w:p w:rsidR="00D74786" w:rsidRPr="00CB358D" w:rsidRDefault="00D74786" w:rsidP="002515DE">
                      <w:pPr>
                        <w:spacing w:line="280" w:lineRule="exact"/>
                        <w:rPr>
                          <w:rFonts w:ascii="ＭＳ Ｐ明朝" w:eastAsia="ＭＳ Ｐ明朝" w:hAnsi="ＭＳ Ｐ明朝" w:hint="eastAsia"/>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消防職員や消防団</w:t>
                      </w:r>
                      <w:r>
                        <w:rPr>
                          <w:rFonts w:ascii="ＭＳ Ｐ明朝" w:eastAsia="ＭＳ Ｐ明朝" w:hAnsi="ＭＳ Ｐ明朝"/>
                        </w:rPr>
                        <w:t>の</w:t>
                      </w:r>
                      <w:r>
                        <w:rPr>
                          <w:rFonts w:ascii="ＭＳ Ｐ明朝" w:eastAsia="ＭＳ Ｐ明朝" w:hAnsi="ＭＳ Ｐ明朝" w:hint="eastAsia"/>
                        </w:rPr>
                        <w:t>OB、防災士</w:t>
                      </w:r>
                      <w:r>
                        <w:rPr>
                          <w:rFonts w:ascii="ＭＳ Ｐ明朝" w:eastAsia="ＭＳ Ｐ明朝" w:hAnsi="ＭＳ Ｐ明朝"/>
                        </w:rPr>
                        <w:t>などの</w:t>
                      </w:r>
                      <w:r>
                        <w:rPr>
                          <w:rFonts w:ascii="ＭＳ Ｐ明朝" w:eastAsia="ＭＳ Ｐ明朝" w:hAnsi="ＭＳ Ｐ明朝" w:hint="eastAsia"/>
                        </w:rPr>
                        <w:t>資格を</w:t>
                      </w:r>
                      <w:r>
                        <w:rPr>
                          <w:rFonts w:ascii="ＭＳ Ｐ明朝" w:eastAsia="ＭＳ Ｐ明朝" w:hAnsi="ＭＳ Ｐ明朝"/>
                        </w:rPr>
                        <w:t>持つ人が</w:t>
                      </w:r>
                      <w:r>
                        <w:rPr>
                          <w:rFonts w:ascii="ＭＳ Ｐ明朝" w:eastAsia="ＭＳ Ｐ明朝" w:hAnsi="ＭＳ Ｐ明朝" w:hint="eastAsia"/>
                        </w:rPr>
                        <w:t>いればお願いしましょう</w:t>
                      </w:r>
                      <w:r>
                        <w:rPr>
                          <w:rFonts w:ascii="ＭＳ Ｐ明朝" w:eastAsia="ＭＳ Ｐ明朝" w:hAnsi="ＭＳ Ｐ明朝"/>
                        </w:rPr>
                        <w:t>。</w:t>
                      </w:r>
                    </w:p>
                  </w:txbxContent>
                </v:textbox>
              </v:shape>
            </w:pict>
          </mc:Fallback>
        </mc:AlternateContent>
      </w:r>
      <w:r w:rsidR="008B2F41" w:rsidRPr="00DE7100">
        <w:rPr>
          <w:rFonts w:hint="eastAsia"/>
          <w:highlight w:val="yellow"/>
        </w:rPr>
        <w:t>（</w:t>
      </w:r>
      <w:r w:rsidR="008B2F41" w:rsidRPr="00DE7100">
        <w:rPr>
          <w:highlight w:val="yellow"/>
        </w:rPr>
        <w:t xml:space="preserve">3）防災委員 </w:t>
      </w:r>
      <w:r w:rsidRPr="00DE7100">
        <w:rPr>
          <w:rFonts w:hint="eastAsia"/>
          <w:highlight w:val="yellow"/>
        </w:rPr>
        <w:t xml:space="preserve">　</w:t>
      </w:r>
      <w:r w:rsidR="008B2F41" w:rsidRPr="00DE7100">
        <w:rPr>
          <w:highlight w:val="yellow"/>
        </w:rPr>
        <w:t>若干名</w:t>
      </w:r>
    </w:p>
    <w:p w:rsidR="008B2F41" w:rsidRPr="00DE7100" w:rsidRDefault="008B2F41" w:rsidP="008B2F41">
      <w:pPr>
        <w:rPr>
          <w:highlight w:val="yellow"/>
        </w:rPr>
      </w:pPr>
      <w:r w:rsidRPr="00DE7100">
        <w:rPr>
          <w:rFonts w:hint="eastAsia"/>
          <w:highlight w:val="yellow"/>
        </w:rPr>
        <w:t>（</w:t>
      </w:r>
      <w:r w:rsidRPr="00DE7100">
        <w:rPr>
          <w:highlight w:val="yellow"/>
        </w:rPr>
        <w:t xml:space="preserve">4）班長 </w:t>
      </w:r>
      <w:r w:rsidR="00D74786" w:rsidRPr="00DE7100">
        <w:rPr>
          <w:rFonts w:hint="eastAsia"/>
          <w:highlight w:val="yellow"/>
        </w:rPr>
        <w:t xml:space="preserve">　　　</w:t>
      </w:r>
      <w:r w:rsidRPr="00DE7100">
        <w:rPr>
          <w:highlight w:val="yellow"/>
        </w:rPr>
        <w:t>若干名</w:t>
      </w:r>
    </w:p>
    <w:p w:rsidR="008B2F41" w:rsidRDefault="008B2F41" w:rsidP="008B2F41">
      <w:r w:rsidRPr="00DE7100">
        <w:rPr>
          <w:rFonts w:hint="eastAsia"/>
          <w:highlight w:val="yellow"/>
        </w:rPr>
        <w:t>（</w:t>
      </w:r>
      <w:r w:rsidRPr="00DE7100">
        <w:rPr>
          <w:highlight w:val="yellow"/>
        </w:rPr>
        <w:t xml:space="preserve">5）監査役 </w:t>
      </w:r>
      <w:r w:rsidR="00D74786" w:rsidRPr="00DE7100">
        <w:rPr>
          <w:rFonts w:hint="eastAsia"/>
          <w:highlight w:val="yellow"/>
        </w:rPr>
        <w:t xml:space="preserve">　　</w:t>
      </w:r>
      <w:r w:rsidRPr="00DE7100">
        <w:rPr>
          <w:highlight w:val="yellow"/>
        </w:rPr>
        <w:t>２名</w:t>
      </w:r>
    </w:p>
    <w:p w:rsidR="008B2F41" w:rsidRDefault="008B2F41" w:rsidP="00B14CB4">
      <w:pPr>
        <w:ind w:leftChars="100" w:left="420" w:hangingChars="100" w:hanging="210"/>
      </w:pPr>
      <w:r>
        <w:rPr>
          <w:rFonts w:hint="eastAsia"/>
        </w:rPr>
        <w:t>２</w:t>
      </w:r>
      <w:r>
        <w:t xml:space="preserve"> 役員は、会員の互選による。ただし、防災委員は、</w:t>
      </w:r>
      <w:r w:rsidR="00D74786" w:rsidRPr="00FA2D53">
        <w:rPr>
          <w:rFonts w:hint="eastAsia"/>
          <w:highlight w:val="yellow"/>
        </w:rPr>
        <w:t>防災に対して専門知識を有する者若しくは住民情報に詳しい者</w:t>
      </w:r>
      <w:r w:rsidR="00D74786">
        <w:rPr>
          <w:rFonts w:hint="eastAsia"/>
        </w:rPr>
        <w:t>の中から</w:t>
      </w:r>
      <w:r>
        <w:t>、会長が指名した者とする。</w:t>
      </w:r>
    </w:p>
    <w:p w:rsidR="008B2F41" w:rsidRDefault="00D74786" w:rsidP="00B14CB4">
      <w:pPr>
        <w:ind w:leftChars="100" w:left="420" w:hangingChars="100" w:hanging="210"/>
      </w:pPr>
      <w:r>
        <w:rPr>
          <w:rFonts w:hint="eastAsia"/>
          <w:noProof/>
        </w:rPr>
        <mc:AlternateContent>
          <mc:Choice Requires="wps">
            <w:drawing>
              <wp:anchor distT="0" distB="0" distL="114300" distR="114300" simplePos="0" relativeHeight="251665408" behindDoc="0" locked="0" layoutInCell="1" allowOverlap="1" wp14:anchorId="45786B30" wp14:editId="37B4EFBF">
                <wp:simplePos x="0" y="0"/>
                <wp:positionH relativeFrom="column">
                  <wp:posOffset>2142693</wp:posOffset>
                </wp:positionH>
                <wp:positionV relativeFrom="paragraph">
                  <wp:posOffset>235610</wp:posOffset>
                </wp:positionV>
                <wp:extent cx="3582670" cy="429895"/>
                <wp:effectExtent l="285750" t="38100" r="17780" b="2730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2670" cy="429895"/>
                        </a:xfrm>
                        <a:prstGeom prst="wedgeRoundRectCallout">
                          <a:avLst>
                            <a:gd name="adj1" fmla="val -56905"/>
                            <a:gd name="adj2" fmla="val -53894"/>
                            <a:gd name="adj3" fmla="val 16667"/>
                          </a:avLst>
                        </a:prstGeom>
                        <a:solidFill>
                          <a:srgbClr val="FFFFFF"/>
                        </a:solidFill>
                        <a:ln w="9525">
                          <a:solidFill>
                            <a:srgbClr val="000000"/>
                          </a:solidFill>
                          <a:miter lim="800000"/>
                          <a:headEnd/>
                          <a:tailEnd/>
                        </a:ln>
                      </wps:spPr>
                      <wps:txbx>
                        <w:txbxContent>
                          <w:p w:rsidR="00D74786" w:rsidRPr="00CB358D" w:rsidRDefault="00D74786" w:rsidP="002515DE">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役員</w:t>
                            </w:r>
                            <w:r>
                              <w:rPr>
                                <w:rFonts w:ascii="ＭＳ Ｐ明朝" w:eastAsia="ＭＳ Ｐ明朝" w:hAnsi="ＭＳ Ｐ明朝"/>
                              </w:rPr>
                              <w:t>全員が</w:t>
                            </w:r>
                            <w:r>
                              <w:rPr>
                                <w:rFonts w:ascii="ＭＳ Ｐ明朝" w:eastAsia="ＭＳ Ｐ明朝" w:hAnsi="ＭＳ Ｐ明朝" w:hint="eastAsia"/>
                              </w:rPr>
                              <w:t>１年で</w:t>
                            </w:r>
                            <w:r>
                              <w:rPr>
                                <w:rFonts w:ascii="ＭＳ Ｐ明朝" w:eastAsia="ＭＳ Ｐ明朝" w:hAnsi="ＭＳ Ｐ明朝"/>
                              </w:rPr>
                              <w:t>変更と</w:t>
                            </w:r>
                            <w:r>
                              <w:rPr>
                                <w:rFonts w:ascii="ＭＳ Ｐ明朝" w:eastAsia="ＭＳ Ｐ明朝" w:hAnsi="ＭＳ Ｐ明朝" w:hint="eastAsia"/>
                              </w:rPr>
                              <w:t>なってしまうと組織の</w:t>
                            </w:r>
                            <w:r>
                              <w:rPr>
                                <w:rFonts w:ascii="ＭＳ Ｐ明朝" w:eastAsia="ＭＳ Ｐ明朝" w:hAnsi="ＭＳ Ｐ明朝"/>
                              </w:rPr>
                              <w:t>継続が</w:t>
                            </w:r>
                            <w:r>
                              <w:rPr>
                                <w:rFonts w:ascii="ＭＳ Ｐ明朝" w:eastAsia="ＭＳ Ｐ明朝" w:hAnsi="ＭＳ Ｐ明朝" w:hint="eastAsia"/>
                              </w:rPr>
                              <w:t>難しく</w:t>
                            </w:r>
                            <w:r>
                              <w:rPr>
                                <w:rFonts w:ascii="ＭＳ Ｐ明朝" w:eastAsia="ＭＳ Ｐ明朝" w:hAnsi="ＭＳ Ｐ明朝"/>
                              </w:rPr>
                              <w:t>なります</w:t>
                            </w:r>
                            <w:r>
                              <w:rPr>
                                <w:rFonts w:ascii="ＭＳ Ｐ明朝" w:eastAsia="ＭＳ Ｐ明朝" w:hAnsi="ＭＳ Ｐ明朝" w:hint="eastAsia"/>
                              </w:rPr>
                              <w:t>。</w:t>
                            </w:r>
                            <w:r w:rsidR="00DE7100">
                              <w:rPr>
                                <w:rFonts w:ascii="ＭＳ Ｐ明朝" w:eastAsia="ＭＳ Ｐ明朝" w:hAnsi="ＭＳ Ｐ明朝" w:hint="eastAsia"/>
                              </w:rPr>
                              <w:t>組織に</w:t>
                            </w:r>
                            <w:r w:rsidR="00DE7100">
                              <w:rPr>
                                <w:rFonts w:ascii="ＭＳ Ｐ明朝" w:eastAsia="ＭＳ Ｐ明朝" w:hAnsi="ＭＳ Ｐ明朝"/>
                              </w:rPr>
                              <w:t>あった</w:t>
                            </w:r>
                            <w:r w:rsidR="00DE7100">
                              <w:rPr>
                                <w:rFonts w:ascii="ＭＳ Ｐ明朝" w:eastAsia="ＭＳ Ｐ明朝" w:hAnsi="ＭＳ Ｐ明朝" w:hint="eastAsia"/>
                              </w:rPr>
                              <w:t>任期</w:t>
                            </w:r>
                            <w:r w:rsidR="00DE7100">
                              <w:rPr>
                                <w:rFonts w:ascii="ＭＳ Ｐ明朝" w:eastAsia="ＭＳ Ｐ明朝" w:hAnsi="ＭＳ Ｐ明朝"/>
                              </w:rPr>
                              <w:t>を</w:t>
                            </w:r>
                            <w:r w:rsidR="00DE7100">
                              <w:rPr>
                                <w:rFonts w:ascii="ＭＳ Ｐ明朝" w:eastAsia="ＭＳ Ｐ明朝" w:hAnsi="ＭＳ Ｐ明朝" w:hint="eastAsia"/>
                              </w:rPr>
                              <w:t>設定</w:t>
                            </w:r>
                            <w:r w:rsidR="00DE7100">
                              <w:rPr>
                                <w:rFonts w:ascii="ＭＳ Ｐ明朝" w:eastAsia="ＭＳ Ｐ明朝" w:hAnsi="ＭＳ Ｐ明朝"/>
                              </w:rPr>
                              <w:t>しましょう</w:t>
                            </w:r>
                            <w:r w:rsidR="00DE7100">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86B30" id="角丸四角形吹き出し 4" o:spid="_x0000_s1030" type="#_x0000_t62" style="position:absolute;left:0;text-align:left;margin-left:168.7pt;margin-top:18.55pt;width:282.1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" adj="-1491,-841">
                <v:textbox inset="5.85pt,.7pt,5.85pt,.7pt">
                  <w:txbxContent>
                    <w:p w:rsidR="00D74786" w:rsidRPr="00CB358D" w:rsidRDefault="00D74786" w:rsidP="002515DE">
                      <w:pPr>
                        <w:spacing w:line="280" w:lineRule="exact"/>
                        <w:rPr>
                          <w:rFonts w:ascii="ＭＳ Ｐ明朝" w:eastAsia="ＭＳ Ｐ明朝" w:hAnsi="ＭＳ Ｐ明朝" w:hint="eastAsia"/>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役員</w:t>
                      </w:r>
                      <w:r>
                        <w:rPr>
                          <w:rFonts w:ascii="ＭＳ Ｐ明朝" w:eastAsia="ＭＳ Ｐ明朝" w:hAnsi="ＭＳ Ｐ明朝"/>
                        </w:rPr>
                        <w:t>全員が</w:t>
                      </w:r>
                      <w:r>
                        <w:rPr>
                          <w:rFonts w:ascii="ＭＳ Ｐ明朝" w:eastAsia="ＭＳ Ｐ明朝" w:hAnsi="ＭＳ Ｐ明朝" w:hint="eastAsia"/>
                        </w:rPr>
                        <w:t>１年で</w:t>
                      </w:r>
                      <w:r>
                        <w:rPr>
                          <w:rFonts w:ascii="ＭＳ Ｐ明朝" w:eastAsia="ＭＳ Ｐ明朝" w:hAnsi="ＭＳ Ｐ明朝"/>
                        </w:rPr>
                        <w:t>変更と</w:t>
                      </w:r>
                      <w:r>
                        <w:rPr>
                          <w:rFonts w:ascii="ＭＳ Ｐ明朝" w:eastAsia="ＭＳ Ｐ明朝" w:hAnsi="ＭＳ Ｐ明朝" w:hint="eastAsia"/>
                        </w:rPr>
                        <w:t>なってしまうと組織の</w:t>
                      </w:r>
                      <w:r>
                        <w:rPr>
                          <w:rFonts w:ascii="ＭＳ Ｐ明朝" w:eastAsia="ＭＳ Ｐ明朝" w:hAnsi="ＭＳ Ｐ明朝"/>
                        </w:rPr>
                        <w:t>継続が</w:t>
                      </w:r>
                      <w:r>
                        <w:rPr>
                          <w:rFonts w:ascii="ＭＳ Ｐ明朝" w:eastAsia="ＭＳ Ｐ明朝" w:hAnsi="ＭＳ Ｐ明朝" w:hint="eastAsia"/>
                        </w:rPr>
                        <w:t>難しく</w:t>
                      </w:r>
                      <w:r>
                        <w:rPr>
                          <w:rFonts w:ascii="ＭＳ Ｐ明朝" w:eastAsia="ＭＳ Ｐ明朝" w:hAnsi="ＭＳ Ｐ明朝"/>
                        </w:rPr>
                        <w:t>なります</w:t>
                      </w:r>
                      <w:r>
                        <w:rPr>
                          <w:rFonts w:ascii="ＭＳ Ｐ明朝" w:eastAsia="ＭＳ Ｐ明朝" w:hAnsi="ＭＳ Ｐ明朝" w:hint="eastAsia"/>
                        </w:rPr>
                        <w:t>。</w:t>
                      </w:r>
                      <w:r w:rsidR="00DE7100">
                        <w:rPr>
                          <w:rFonts w:ascii="ＭＳ Ｐ明朝" w:eastAsia="ＭＳ Ｐ明朝" w:hAnsi="ＭＳ Ｐ明朝" w:hint="eastAsia"/>
                        </w:rPr>
                        <w:t>組織に</w:t>
                      </w:r>
                      <w:r w:rsidR="00DE7100">
                        <w:rPr>
                          <w:rFonts w:ascii="ＭＳ Ｐ明朝" w:eastAsia="ＭＳ Ｐ明朝" w:hAnsi="ＭＳ Ｐ明朝"/>
                        </w:rPr>
                        <w:t>あった</w:t>
                      </w:r>
                      <w:r w:rsidR="00DE7100">
                        <w:rPr>
                          <w:rFonts w:ascii="ＭＳ Ｐ明朝" w:eastAsia="ＭＳ Ｐ明朝" w:hAnsi="ＭＳ Ｐ明朝" w:hint="eastAsia"/>
                        </w:rPr>
                        <w:t>任期</w:t>
                      </w:r>
                      <w:r w:rsidR="00DE7100">
                        <w:rPr>
                          <w:rFonts w:ascii="ＭＳ Ｐ明朝" w:eastAsia="ＭＳ Ｐ明朝" w:hAnsi="ＭＳ Ｐ明朝"/>
                        </w:rPr>
                        <w:t>を</w:t>
                      </w:r>
                      <w:r w:rsidR="00DE7100">
                        <w:rPr>
                          <w:rFonts w:ascii="ＭＳ Ｐ明朝" w:eastAsia="ＭＳ Ｐ明朝" w:hAnsi="ＭＳ Ｐ明朝" w:hint="eastAsia"/>
                        </w:rPr>
                        <w:t>設定</w:t>
                      </w:r>
                      <w:r w:rsidR="00DE7100">
                        <w:rPr>
                          <w:rFonts w:ascii="ＭＳ Ｐ明朝" w:eastAsia="ＭＳ Ｐ明朝" w:hAnsi="ＭＳ Ｐ明朝"/>
                        </w:rPr>
                        <w:t>しましょう</w:t>
                      </w:r>
                      <w:r w:rsidR="00DE7100">
                        <w:rPr>
                          <w:rFonts w:ascii="ＭＳ Ｐ明朝" w:eastAsia="ＭＳ Ｐ明朝" w:hAnsi="ＭＳ Ｐ明朝" w:hint="eastAsia"/>
                        </w:rPr>
                        <w:t>。</w:t>
                      </w:r>
                    </w:p>
                  </w:txbxContent>
                </v:textbox>
              </v:shape>
            </w:pict>
          </mc:Fallback>
        </mc:AlternateContent>
      </w:r>
      <w:r w:rsidR="008B2F41">
        <w:rPr>
          <w:rFonts w:hint="eastAsia"/>
        </w:rPr>
        <w:t>３</w:t>
      </w:r>
      <w:r w:rsidR="008B2F41">
        <w:t xml:space="preserve"> 役員の任期は、</w:t>
      </w:r>
      <w:r w:rsidR="008B2F41" w:rsidRPr="00FA2D53">
        <w:rPr>
          <w:highlight w:val="yellow"/>
        </w:rPr>
        <w:t>防災委員は5年、その他の者は1年</w:t>
      </w:r>
      <w:r w:rsidR="008B2F41">
        <w:t>とする。ただし、再任することができる。</w:t>
      </w:r>
    </w:p>
    <w:p w:rsidR="008B2F41" w:rsidRDefault="008B2F41" w:rsidP="008B2F41">
      <w:r>
        <w:rPr>
          <w:rFonts w:hint="eastAsia"/>
        </w:rPr>
        <w:t>（役員の責務）</w:t>
      </w:r>
    </w:p>
    <w:p w:rsidR="008B2F41" w:rsidRDefault="008B2F41" w:rsidP="008B2F41">
      <w:r>
        <w:rPr>
          <w:rFonts w:hint="eastAsia"/>
        </w:rPr>
        <w:t>第７条</w:t>
      </w:r>
      <w:r>
        <w:t xml:space="preserve"> 会長は、本組織を代表し、会務を総括し、地震等の発生時における応急活動の指揮を行う。</w:t>
      </w:r>
    </w:p>
    <w:p w:rsidR="008B2F41" w:rsidRDefault="008B2F41" w:rsidP="00B14CB4">
      <w:pPr>
        <w:ind w:leftChars="100" w:left="420" w:hangingChars="100" w:hanging="210"/>
      </w:pPr>
      <w:r>
        <w:rPr>
          <w:rFonts w:hint="eastAsia"/>
        </w:rPr>
        <w:t>２</w:t>
      </w:r>
      <w:r>
        <w:t xml:space="preserve"> 副会長は、会長を補佐し、会長に事故のあるときはその職務を行う。また、各班活動の指揮監督を行う。</w:t>
      </w:r>
    </w:p>
    <w:p w:rsidR="008B2F41" w:rsidRDefault="008B2F41" w:rsidP="00B14CB4">
      <w:pPr>
        <w:ind w:firstLineChars="100" w:firstLine="210"/>
      </w:pPr>
      <w:r>
        <w:rPr>
          <w:rFonts w:hint="eastAsia"/>
        </w:rPr>
        <w:t>３</w:t>
      </w:r>
      <w:r>
        <w:t xml:space="preserve"> 防災委員は、住民に対する啓発活動や防災活動に専門的に携わる。</w:t>
      </w:r>
    </w:p>
    <w:p w:rsidR="008B2F41" w:rsidRDefault="008B2F41" w:rsidP="00B14CB4">
      <w:pPr>
        <w:ind w:firstLineChars="100" w:firstLine="210"/>
      </w:pPr>
      <w:r>
        <w:rPr>
          <w:rFonts w:hint="eastAsia"/>
        </w:rPr>
        <w:t>４</w:t>
      </w:r>
      <w:r>
        <w:t xml:space="preserve"> 班長は</w:t>
      </w:r>
      <w:r w:rsidR="003F6F46">
        <w:t>役員会</w:t>
      </w:r>
      <w:r>
        <w:t>の構成員となり、会務の運営にあたるほか、班活動の指揮を行う。</w:t>
      </w:r>
    </w:p>
    <w:p w:rsidR="008B2F41" w:rsidRDefault="008B2F41" w:rsidP="00B14CB4">
      <w:pPr>
        <w:ind w:firstLineChars="100" w:firstLine="210"/>
      </w:pPr>
      <w:r>
        <w:rPr>
          <w:rFonts w:hint="eastAsia"/>
        </w:rPr>
        <w:t>５</w:t>
      </w:r>
      <w:r>
        <w:t xml:space="preserve"> 監査役は、会の会計を監査する。</w:t>
      </w:r>
    </w:p>
    <w:p w:rsidR="008B2F41" w:rsidRDefault="008B2F41" w:rsidP="008B2F41">
      <w:r>
        <w:rPr>
          <w:rFonts w:hint="eastAsia"/>
        </w:rPr>
        <w:lastRenderedPageBreak/>
        <w:t>（会議）</w:t>
      </w:r>
    </w:p>
    <w:p w:rsidR="008B2F41" w:rsidRDefault="008B2F41" w:rsidP="008B2F41">
      <w:r>
        <w:rPr>
          <w:rFonts w:hint="eastAsia"/>
        </w:rPr>
        <w:t>第８条</w:t>
      </w:r>
      <w:r>
        <w:t xml:space="preserve"> 本組織に、総会及び</w:t>
      </w:r>
      <w:r w:rsidR="003F6F46">
        <w:t>役員会</w:t>
      </w:r>
      <w:r>
        <w:t>を置く。</w:t>
      </w:r>
    </w:p>
    <w:p w:rsidR="00973C76" w:rsidRPr="00D67E28" w:rsidRDefault="004B0528" w:rsidP="008B2F41">
      <w:pPr>
        <w:rPr>
          <w:rFonts w:ascii="Meiryo UI" w:eastAsia="Meiryo UI" w:hAnsi="Meiryo UI"/>
        </w:rPr>
      </w:pPr>
      <w:r>
        <w:rPr>
          <w:rFonts w:hint="eastAsia"/>
          <w:noProof/>
        </w:rPr>
        <mc:AlternateContent>
          <mc:Choice Requires="wps">
            <w:drawing>
              <wp:anchor distT="0" distB="0" distL="114300" distR="114300" simplePos="0" relativeHeight="251677696" behindDoc="0" locked="0" layoutInCell="1" allowOverlap="1" wp14:anchorId="152B5B5B" wp14:editId="3B5C81DC">
                <wp:simplePos x="0" y="0"/>
                <wp:positionH relativeFrom="column">
                  <wp:posOffset>-37236</wp:posOffset>
                </wp:positionH>
                <wp:positionV relativeFrom="paragraph">
                  <wp:posOffset>215824</wp:posOffset>
                </wp:positionV>
                <wp:extent cx="5901690" cy="2048256"/>
                <wp:effectExtent l="0" t="0" r="22860" b="28575"/>
                <wp:wrapNone/>
                <wp:docPr id="11" name="正方形/長方形 11"/>
                <wp:cNvGraphicFramePr/>
                <a:graphic xmlns:a="http://schemas.openxmlformats.org/drawingml/2006/main">
                  <a:graphicData uri="http://schemas.microsoft.com/office/word/2010/wordprocessingShape">
                    <wps:wsp>
                      <wps:cNvSpPr/>
                      <wps:spPr>
                        <a:xfrm>
                          <a:off x="0" y="0"/>
                          <a:ext cx="5901690" cy="2048256"/>
                        </a:xfrm>
                        <a:prstGeom prst="rect">
                          <a:avLst/>
                        </a:prstGeom>
                        <a:solidFill>
                          <a:schemeClr val="bg1">
                            <a:alpha val="0"/>
                          </a:schemeClr>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E62A1" id="正方形/長方形 11" o:spid="_x0000_s1026" style="position:absolute;left:0;text-align:left;margin-left:-2.95pt;margin-top:17pt;width:464.7pt;height:16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" fillcolor="white [3212]" strokecolor="red" strokeweight="1pt">
                <v:fill opacity="0"/>
                <v:stroke dashstyle="1 1"/>
              </v:rect>
            </w:pict>
          </mc:Fallback>
        </mc:AlternateContent>
      </w:r>
      <w:r w:rsidR="00973C76" w:rsidRPr="00D67E28">
        <w:rPr>
          <w:rFonts w:ascii="Meiryo UI" w:eastAsia="Meiryo UI" w:hAnsi="Meiryo UI" w:hint="eastAsia"/>
          <w:highlight w:val="yellow"/>
        </w:rPr>
        <w:t>≪</w:t>
      </w:r>
      <w:r w:rsidR="00E00AF5" w:rsidRPr="00D67E28">
        <w:rPr>
          <w:rFonts w:ascii="Meiryo UI" w:eastAsia="Meiryo UI" w:hAnsi="Meiryo UI" w:hint="eastAsia"/>
          <w:highlight w:val="yellow"/>
        </w:rPr>
        <w:t>自治会と対象エリアが同じで自</w:t>
      </w:r>
      <w:r w:rsidR="00973C76" w:rsidRPr="00D67E28">
        <w:rPr>
          <w:rFonts w:ascii="Meiryo UI" w:eastAsia="Meiryo UI" w:hAnsi="Meiryo UI" w:hint="eastAsia"/>
          <w:highlight w:val="yellow"/>
        </w:rPr>
        <w:t>治会長が自主防災組織の会長も兼任している場合≫</w:t>
      </w:r>
    </w:p>
    <w:p w:rsidR="008B2F41" w:rsidRDefault="008B2F41" w:rsidP="008B2F41">
      <w:r>
        <w:rPr>
          <w:rFonts w:hint="eastAsia"/>
        </w:rPr>
        <w:t>（総会）</w:t>
      </w:r>
    </w:p>
    <w:p w:rsidR="008B2F41" w:rsidRDefault="008B2F41" w:rsidP="008B2F41">
      <w:r>
        <w:rPr>
          <w:rFonts w:hint="eastAsia"/>
        </w:rPr>
        <w:t>第９条</w:t>
      </w:r>
      <w:r>
        <w:t xml:space="preserve"> </w:t>
      </w:r>
      <w:r w:rsidR="00D67E28" w:rsidRPr="00D67E28">
        <w:rPr>
          <w:rFonts w:hint="eastAsia"/>
        </w:rPr>
        <w:t>本会の総会は、〇〇自治会の総会をもってこれに充てる。</w:t>
      </w:r>
    </w:p>
    <w:p w:rsidR="008B2F41" w:rsidRDefault="003E4CA3" w:rsidP="00B14CB4">
      <w:pPr>
        <w:ind w:firstLineChars="100" w:firstLine="210"/>
      </w:pPr>
      <w:r>
        <w:rPr>
          <w:rFonts w:hint="eastAsia"/>
          <w:noProof/>
        </w:rPr>
        <mc:AlternateContent>
          <mc:Choice Requires="wps">
            <w:drawing>
              <wp:anchor distT="0" distB="0" distL="114300" distR="114300" simplePos="0" relativeHeight="251667456" behindDoc="0" locked="0" layoutInCell="1" allowOverlap="1" wp14:anchorId="2E7920BF" wp14:editId="77E9FFAC">
                <wp:simplePos x="0" y="0"/>
                <wp:positionH relativeFrom="column">
                  <wp:posOffset>3576472</wp:posOffset>
                </wp:positionH>
                <wp:positionV relativeFrom="paragraph">
                  <wp:posOffset>146711</wp:posOffset>
                </wp:positionV>
                <wp:extent cx="2289658" cy="438912"/>
                <wp:effectExtent l="457200" t="57150" r="15875" b="1841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658" cy="438912"/>
                        </a:xfrm>
                        <a:prstGeom prst="wedgeRoundRectCallout">
                          <a:avLst>
                            <a:gd name="adj1" fmla="val -68041"/>
                            <a:gd name="adj2" fmla="val -56277"/>
                            <a:gd name="adj3" fmla="val 16667"/>
                          </a:avLst>
                        </a:prstGeom>
                        <a:solidFill>
                          <a:srgbClr val="FFFFFF"/>
                        </a:solidFill>
                        <a:ln w="9525">
                          <a:solidFill>
                            <a:srgbClr val="000000"/>
                          </a:solidFill>
                          <a:miter lim="800000"/>
                          <a:headEnd/>
                          <a:tailEnd/>
                        </a:ln>
                      </wps:spPr>
                      <wps:txbx>
                        <w:txbxContent>
                          <w:p w:rsidR="00255682" w:rsidRPr="00CB358D" w:rsidRDefault="00255682" w:rsidP="00255682">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w:t>
                            </w:r>
                            <w:r w:rsidR="004B0528">
                              <w:rPr>
                                <w:rFonts w:ascii="ＭＳ Ｐ明朝" w:eastAsia="ＭＳ Ｐ明朝" w:hAnsi="ＭＳ Ｐ明朝" w:hint="eastAsia"/>
                              </w:rPr>
                              <w:t>９条</w:t>
                            </w:r>
                            <w:r w:rsidR="004B0528">
                              <w:rPr>
                                <w:rFonts w:ascii="ＭＳ Ｐ明朝" w:eastAsia="ＭＳ Ｐ明朝" w:hAnsi="ＭＳ Ｐ明朝"/>
                              </w:rPr>
                              <w:t>については</w:t>
                            </w:r>
                            <w:r w:rsidR="004B0528">
                              <w:rPr>
                                <w:rFonts w:ascii="ＭＳ Ｐ明朝" w:eastAsia="ＭＳ Ｐ明朝" w:hAnsi="ＭＳ Ｐ明朝" w:hint="eastAsia"/>
                              </w:rPr>
                              <w:t>、</w:t>
                            </w:r>
                            <w:r w:rsidR="003E4CA3">
                              <w:rPr>
                                <w:rFonts w:ascii="ＭＳ Ｐ明朝" w:eastAsia="ＭＳ Ｐ明朝" w:hAnsi="ＭＳ Ｐ明朝" w:hint="eastAsia"/>
                              </w:rPr>
                              <w:t>いずれかの</w:t>
                            </w:r>
                            <w:r w:rsidR="004B0528">
                              <w:rPr>
                                <w:rFonts w:ascii="ＭＳ Ｐ明朝" w:eastAsia="ＭＳ Ｐ明朝" w:hAnsi="ＭＳ Ｐ明朝" w:hint="eastAsia"/>
                              </w:rPr>
                              <w:t>パターンを選択</w:t>
                            </w:r>
                            <w:r w:rsidR="004B0528">
                              <w:rPr>
                                <w:rFonts w:ascii="ＭＳ Ｐ明朝" w:eastAsia="ＭＳ Ｐ明朝" w:hAnsi="ＭＳ Ｐ明朝"/>
                              </w:rPr>
                              <w:t>してください</w:t>
                            </w:r>
                            <w:r w:rsidR="004B0528">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920BF" id="角丸四角形吹き出し 5" o:spid="_x0000_s1031" type="#_x0000_t62" style="position:absolute;left:0;text-align:left;margin-left:281.6pt;margin-top:11.55pt;width:180.3pt;height: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" adj="-3897,-1356">
                <v:textbox inset="5.85pt,.7pt,5.85pt,.7pt">
                  <w:txbxContent>
                    <w:p w:rsidR="00255682" w:rsidRPr="00CB358D" w:rsidRDefault="00255682" w:rsidP="00255682">
                      <w:pPr>
                        <w:spacing w:line="280" w:lineRule="exact"/>
                        <w:rPr>
                          <w:rFonts w:ascii="ＭＳ Ｐ明朝" w:eastAsia="ＭＳ Ｐ明朝" w:hAnsi="ＭＳ Ｐ明朝" w:hint="eastAsia"/>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w:t>
                      </w:r>
                      <w:r w:rsidR="004B0528">
                        <w:rPr>
                          <w:rFonts w:ascii="ＭＳ Ｐ明朝" w:eastAsia="ＭＳ Ｐ明朝" w:hAnsi="ＭＳ Ｐ明朝" w:hint="eastAsia"/>
                        </w:rPr>
                        <w:t>９条</w:t>
                      </w:r>
                      <w:r w:rsidR="004B0528">
                        <w:rPr>
                          <w:rFonts w:ascii="ＭＳ Ｐ明朝" w:eastAsia="ＭＳ Ｐ明朝" w:hAnsi="ＭＳ Ｐ明朝"/>
                        </w:rPr>
                        <w:t>については</w:t>
                      </w:r>
                      <w:r w:rsidR="004B0528">
                        <w:rPr>
                          <w:rFonts w:ascii="ＭＳ Ｐ明朝" w:eastAsia="ＭＳ Ｐ明朝" w:hAnsi="ＭＳ Ｐ明朝" w:hint="eastAsia"/>
                        </w:rPr>
                        <w:t>、</w:t>
                      </w:r>
                      <w:r w:rsidR="003E4CA3">
                        <w:rPr>
                          <w:rFonts w:ascii="ＭＳ Ｐ明朝" w:eastAsia="ＭＳ Ｐ明朝" w:hAnsi="ＭＳ Ｐ明朝" w:hint="eastAsia"/>
                        </w:rPr>
                        <w:t>いずれかの</w:t>
                      </w:r>
                      <w:r w:rsidR="004B0528">
                        <w:rPr>
                          <w:rFonts w:ascii="ＭＳ Ｐ明朝" w:eastAsia="ＭＳ Ｐ明朝" w:hAnsi="ＭＳ Ｐ明朝" w:hint="eastAsia"/>
                        </w:rPr>
                        <w:t>パターンを選択</w:t>
                      </w:r>
                      <w:r w:rsidR="004B0528">
                        <w:rPr>
                          <w:rFonts w:ascii="ＭＳ Ｐ明朝" w:eastAsia="ＭＳ Ｐ明朝" w:hAnsi="ＭＳ Ｐ明朝"/>
                        </w:rPr>
                        <w:t>してください</w:t>
                      </w:r>
                      <w:r w:rsidR="004B0528">
                        <w:rPr>
                          <w:rFonts w:ascii="ＭＳ Ｐ明朝" w:eastAsia="ＭＳ Ｐ明朝" w:hAnsi="ＭＳ Ｐ明朝" w:hint="eastAsia"/>
                        </w:rPr>
                        <w:t>。</w:t>
                      </w:r>
                    </w:p>
                  </w:txbxContent>
                </v:textbox>
              </v:shape>
            </w:pict>
          </mc:Fallback>
        </mc:AlternateContent>
      </w:r>
      <w:r w:rsidR="00E00AF5">
        <w:rPr>
          <w:rFonts w:hint="eastAsia"/>
        </w:rPr>
        <w:t>２</w:t>
      </w:r>
      <w:r w:rsidR="008B2F41">
        <w:t xml:space="preserve"> 総会は、次の事項を審議する。</w:t>
      </w:r>
    </w:p>
    <w:p w:rsidR="008B2F41" w:rsidRDefault="008B2F41" w:rsidP="00B14CB4">
      <w:pPr>
        <w:ind w:firstLineChars="100" w:firstLine="210"/>
      </w:pPr>
      <w:r>
        <w:rPr>
          <w:rFonts w:hint="eastAsia"/>
        </w:rPr>
        <w:t>（</w:t>
      </w:r>
      <w:r>
        <w:t>1）規約の改正に関すること。</w:t>
      </w:r>
    </w:p>
    <w:p w:rsidR="008B2F41" w:rsidRDefault="008B2F41" w:rsidP="00B14CB4">
      <w:pPr>
        <w:ind w:firstLineChars="100" w:firstLine="210"/>
      </w:pPr>
      <w:r>
        <w:rPr>
          <w:rFonts w:hint="eastAsia"/>
        </w:rPr>
        <w:t>（</w:t>
      </w:r>
      <w:r>
        <w:t>2）防災計画の作成及び改正に関すること。</w:t>
      </w:r>
    </w:p>
    <w:p w:rsidR="008B2F41" w:rsidRDefault="008B2F41" w:rsidP="00B14CB4">
      <w:pPr>
        <w:ind w:firstLineChars="100" w:firstLine="210"/>
      </w:pPr>
      <w:r>
        <w:rPr>
          <w:rFonts w:hint="eastAsia"/>
        </w:rPr>
        <w:t>（</w:t>
      </w:r>
      <w:r>
        <w:t>3）事業計画に関すること。</w:t>
      </w:r>
    </w:p>
    <w:p w:rsidR="008B2F41" w:rsidRDefault="008B2F41" w:rsidP="00B14CB4">
      <w:pPr>
        <w:ind w:firstLineChars="100" w:firstLine="210"/>
      </w:pPr>
      <w:r>
        <w:rPr>
          <w:rFonts w:hint="eastAsia"/>
        </w:rPr>
        <w:t>（</w:t>
      </w:r>
      <w:r>
        <w:t>4）予算及び決算に関すること。</w:t>
      </w:r>
    </w:p>
    <w:p w:rsidR="008B2F41" w:rsidRDefault="008B2F41" w:rsidP="00B14CB4">
      <w:pPr>
        <w:ind w:firstLineChars="100" w:firstLine="210"/>
      </w:pPr>
      <w:r>
        <w:rPr>
          <w:rFonts w:hint="eastAsia"/>
        </w:rPr>
        <w:t>（</w:t>
      </w:r>
      <w:r>
        <w:t>5）その他、総会が特に必要と認めたこと。</w:t>
      </w:r>
    </w:p>
    <w:p w:rsidR="004226C2" w:rsidRDefault="00E00AF5" w:rsidP="00B14CB4">
      <w:pPr>
        <w:ind w:firstLineChars="100" w:firstLine="210"/>
      </w:pPr>
      <w:r>
        <w:rPr>
          <w:rFonts w:hint="eastAsia"/>
        </w:rPr>
        <w:t>３</w:t>
      </w:r>
      <w:r w:rsidR="008B2F41">
        <w:t xml:space="preserve"> 総会は、その付議事項の一部を</w:t>
      </w:r>
      <w:r w:rsidR="003F6F46">
        <w:t>役員会</w:t>
      </w:r>
      <w:r w:rsidR="008B2F41">
        <w:t>に委任することができる。</w:t>
      </w:r>
    </w:p>
    <w:p w:rsidR="00E00AF5" w:rsidRPr="00D67E28" w:rsidRDefault="00D67E28" w:rsidP="00D67E28">
      <w:pPr>
        <w:rPr>
          <w:rFonts w:ascii="Meiryo UI" w:eastAsia="Meiryo UI" w:hAnsi="Meiryo UI"/>
        </w:rPr>
      </w:pPr>
      <w:r>
        <w:rPr>
          <w:rFonts w:hint="eastAsia"/>
          <w:noProof/>
        </w:rPr>
        <mc:AlternateContent>
          <mc:Choice Requires="wps">
            <w:drawing>
              <wp:anchor distT="0" distB="0" distL="114300" distR="114300" simplePos="0" relativeHeight="251675648" behindDoc="0" locked="0" layoutInCell="1" allowOverlap="1" wp14:anchorId="2A2189A1" wp14:editId="63A9BF07">
                <wp:simplePos x="0" y="0"/>
                <wp:positionH relativeFrom="column">
                  <wp:posOffset>-37236</wp:posOffset>
                </wp:positionH>
                <wp:positionV relativeFrom="paragraph">
                  <wp:posOffset>229287</wp:posOffset>
                </wp:positionV>
                <wp:extent cx="5901690" cy="2470734"/>
                <wp:effectExtent l="0" t="0" r="22860" b="25400"/>
                <wp:wrapNone/>
                <wp:docPr id="9" name="正方形/長方形 9"/>
                <wp:cNvGraphicFramePr/>
                <a:graphic xmlns:a="http://schemas.openxmlformats.org/drawingml/2006/main">
                  <a:graphicData uri="http://schemas.microsoft.com/office/word/2010/wordprocessingShape">
                    <wps:wsp>
                      <wps:cNvSpPr/>
                      <wps:spPr>
                        <a:xfrm>
                          <a:off x="0" y="0"/>
                          <a:ext cx="5901690" cy="2470734"/>
                        </a:xfrm>
                        <a:prstGeom prst="rect">
                          <a:avLst/>
                        </a:prstGeom>
                        <a:solidFill>
                          <a:schemeClr val="bg1">
                            <a:alpha val="0"/>
                          </a:schemeClr>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BD860" id="正方形/長方形 9" o:spid="_x0000_s1026" style="position:absolute;left:0;text-align:left;margin-left:-2.95pt;margin-top:18.05pt;width:464.7pt;height:19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" fillcolor="white [3212]" strokecolor="red" strokeweight="1pt">
                <v:fill opacity="0"/>
                <v:stroke dashstyle="1 1"/>
              </v:rect>
            </w:pict>
          </mc:Fallback>
        </mc:AlternateContent>
      </w:r>
      <w:r w:rsidR="00E00AF5" w:rsidRPr="00D67E28">
        <w:rPr>
          <w:rFonts w:ascii="Meiryo UI" w:eastAsia="Meiryo UI" w:hAnsi="Meiryo UI" w:hint="eastAsia"/>
          <w:highlight w:val="yellow"/>
        </w:rPr>
        <w:t>≪</w:t>
      </w:r>
      <w:r w:rsidRPr="00D67E28">
        <w:rPr>
          <w:rFonts w:ascii="Meiryo UI" w:eastAsia="Meiryo UI" w:hAnsi="Meiryo UI" w:hint="eastAsia"/>
          <w:highlight w:val="yellow"/>
        </w:rPr>
        <w:t>上記以外の場合≫</w:t>
      </w:r>
    </w:p>
    <w:p w:rsidR="00E00AF5" w:rsidRDefault="00E00AF5" w:rsidP="00D67E28">
      <w:pPr>
        <w:ind w:firstLineChars="100" w:firstLine="210"/>
      </w:pPr>
      <w:r>
        <w:rPr>
          <w:rFonts w:hint="eastAsia"/>
        </w:rPr>
        <w:t>（総会）</w:t>
      </w:r>
    </w:p>
    <w:p w:rsidR="00E00AF5" w:rsidRDefault="00E00AF5" w:rsidP="00D67E28">
      <w:pPr>
        <w:ind w:firstLineChars="100" w:firstLine="210"/>
      </w:pPr>
      <w:r>
        <w:rPr>
          <w:rFonts w:hint="eastAsia"/>
        </w:rPr>
        <w:t>第９条</w:t>
      </w:r>
      <w:r>
        <w:t xml:space="preserve"> 総会は、全会員をもって構成する。</w:t>
      </w:r>
    </w:p>
    <w:p w:rsidR="00E00AF5" w:rsidRDefault="00E00AF5" w:rsidP="00E00AF5">
      <w:pPr>
        <w:ind w:firstLineChars="100" w:firstLine="210"/>
      </w:pPr>
      <w:r>
        <w:rPr>
          <w:rFonts w:hint="eastAsia"/>
        </w:rPr>
        <w:t>２</w:t>
      </w:r>
      <w:r>
        <w:t xml:space="preserve"> 総会は、毎年1回開催する。ただし、特に必要がある場合は臨時に開催することができる。</w:t>
      </w:r>
    </w:p>
    <w:p w:rsidR="00E00AF5" w:rsidRDefault="00E00AF5" w:rsidP="00E00AF5">
      <w:pPr>
        <w:ind w:firstLineChars="100" w:firstLine="210"/>
      </w:pPr>
      <w:r>
        <w:rPr>
          <w:rFonts w:hint="eastAsia"/>
        </w:rPr>
        <w:t>３</w:t>
      </w:r>
      <w:r>
        <w:t xml:space="preserve"> 総会は、会長が招集する。</w:t>
      </w:r>
    </w:p>
    <w:p w:rsidR="00E00AF5" w:rsidRDefault="00E00AF5" w:rsidP="00E00AF5">
      <w:pPr>
        <w:ind w:firstLineChars="100" w:firstLine="210"/>
      </w:pPr>
      <w:r>
        <w:rPr>
          <w:rFonts w:hint="eastAsia"/>
        </w:rPr>
        <w:t>４</w:t>
      </w:r>
      <w:r>
        <w:t xml:space="preserve"> 総会は、次の事項を審議する。</w:t>
      </w:r>
    </w:p>
    <w:p w:rsidR="00E00AF5" w:rsidRDefault="00E00AF5" w:rsidP="00E00AF5">
      <w:pPr>
        <w:ind w:firstLineChars="100" w:firstLine="210"/>
      </w:pPr>
      <w:r>
        <w:rPr>
          <w:rFonts w:hint="eastAsia"/>
        </w:rPr>
        <w:t>（</w:t>
      </w:r>
      <w:r>
        <w:t>1）規約の改正に関すること。</w:t>
      </w:r>
    </w:p>
    <w:p w:rsidR="00E00AF5" w:rsidRDefault="00E00AF5" w:rsidP="00E00AF5">
      <w:pPr>
        <w:ind w:firstLineChars="100" w:firstLine="210"/>
      </w:pPr>
      <w:r>
        <w:rPr>
          <w:rFonts w:hint="eastAsia"/>
        </w:rPr>
        <w:t>（</w:t>
      </w:r>
      <w:r>
        <w:t>2）防災計画の作成及び改正に関すること。</w:t>
      </w:r>
    </w:p>
    <w:p w:rsidR="00E00AF5" w:rsidRDefault="00E00AF5" w:rsidP="00E00AF5">
      <w:pPr>
        <w:ind w:firstLineChars="100" w:firstLine="210"/>
      </w:pPr>
      <w:r>
        <w:rPr>
          <w:rFonts w:hint="eastAsia"/>
        </w:rPr>
        <w:t>（</w:t>
      </w:r>
      <w:r>
        <w:t>3）事業計画に関すること。</w:t>
      </w:r>
    </w:p>
    <w:p w:rsidR="00E00AF5" w:rsidRDefault="00E00AF5" w:rsidP="00E00AF5">
      <w:pPr>
        <w:ind w:firstLineChars="100" w:firstLine="210"/>
      </w:pPr>
      <w:r>
        <w:rPr>
          <w:rFonts w:hint="eastAsia"/>
        </w:rPr>
        <w:t>（</w:t>
      </w:r>
      <w:r>
        <w:t>4）予算及び決算に関すること。</w:t>
      </w:r>
    </w:p>
    <w:p w:rsidR="00E00AF5" w:rsidRDefault="00E00AF5" w:rsidP="00E00AF5">
      <w:pPr>
        <w:ind w:firstLineChars="100" w:firstLine="210"/>
      </w:pPr>
      <w:r>
        <w:rPr>
          <w:rFonts w:hint="eastAsia"/>
        </w:rPr>
        <w:t>（</w:t>
      </w:r>
      <w:r>
        <w:t>5）その他、総会が特に必要と認めたこと。</w:t>
      </w:r>
    </w:p>
    <w:p w:rsidR="00E00AF5" w:rsidRDefault="00E00AF5" w:rsidP="00E00AF5">
      <w:pPr>
        <w:ind w:firstLineChars="100" w:firstLine="210"/>
      </w:pPr>
      <w:r>
        <w:rPr>
          <w:rFonts w:hint="eastAsia"/>
        </w:rPr>
        <w:t>５</w:t>
      </w:r>
      <w:r>
        <w:t xml:space="preserve"> 総会は、その付議事項の一部を役員会に委任することができる。</w:t>
      </w:r>
    </w:p>
    <w:p w:rsidR="004226C2" w:rsidRDefault="004226C2" w:rsidP="004226C2">
      <w:r>
        <w:rPr>
          <w:rFonts w:hint="eastAsia"/>
        </w:rPr>
        <w:t>（</w:t>
      </w:r>
      <w:r w:rsidR="003F6F46">
        <w:rPr>
          <w:rFonts w:hint="eastAsia"/>
        </w:rPr>
        <w:t>役員会</w:t>
      </w:r>
      <w:r>
        <w:rPr>
          <w:rFonts w:hint="eastAsia"/>
        </w:rPr>
        <w:t>）</w:t>
      </w:r>
    </w:p>
    <w:p w:rsidR="004226C2" w:rsidRDefault="004226C2" w:rsidP="004226C2">
      <w:r>
        <w:rPr>
          <w:rFonts w:hint="eastAsia"/>
        </w:rPr>
        <w:t>第</w:t>
      </w:r>
      <w:r>
        <w:t xml:space="preserve">10条 </w:t>
      </w:r>
      <w:r w:rsidR="003F6F46">
        <w:t>役員会</w:t>
      </w:r>
      <w:r>
        <w:t>は、会長、副会長、防災委員班長</w:t>
      </w:r>
      <w:r w:rsidR="003F6F46">
        <w:t>及び監査役</w:t>
      </w:r>
      <w:r>
        <w:t>によって構成する。</w:t>
      </w:r>
    </w:p>
    <w:p w:rsidR="004226C2" w:rsidRDefault="004226C2" w:rsidP="00B14CB4">
      <w:pPr>
        <w:ind w:firstLineChars="100" w:firstLine="210"/>
      </w:pPr>
      <w:r>
        <w:rPr>
          <w:rFonts w:hint="eastAsia"/>
        </w:rPr>
        <w:t>２</w:t>
      </w:r>
      <w:r>
        <w:t xml:space="preserve"> </w:t>
      </w:r>
      <w:r w:rsidR="003F6F46">
        <w:t>役員会</w:t>
      </w:r>
      <w:r>
        <w:t>は、次の事項を審議し、実施する。</w:t>
      </w:r>
    </w:p>
    <w:p w:rsidR="004226C2" w:rsidRDefault="004226C2" w:rsidP="00B14CB4">
      <w:pPr>
        <w:ind w:firstLineChars="100" w:firstLine="210"/>
      </w:pPr>
      <w:r>
        <w:rPr>
          <w:rFonts w:hint="eastAsia"/>
        </w:rPr>
        <w:t>（</w:t>
      </w:r>
      <w:r>
        <w:t>1）総会に提出すべきこと。</w:t>
      </w:r>
    </w:p>
    <w:p w:rsidR="004226C2" w:rsidRDefault="004226C2" w:rsidP="00B14CB4">
      <w:pPr>
        <w:ind w:firstLineChars="100" w:firstLine="210"/>
      </w:pPr>
      <w:r>
        <w:rPr>
          <w:rFonts w:hint="eastAsia"/>
        </w:rPr>
        <w:t>（</w:t>
      </w:r>
      <w:r>
        <w:t>2）総会により委任されたこと。</w:t>
      </w:r>
    </w:p>
    <w:p w:rsidR="004226C2" w:rsidRDefault="004226C2" w:rsidP="00B14CB4">
      <w:pPr>
        <w:ind w:firstLineChars="100" w:firstLine="210"/>
      </w:pPr>
      <w:r>
        <w:rPr>
          <w:rFonts w:hint="eastAsia"/>
        </w:rPr>
        <w:t>（</w:t>
      </w:r>
      <w:r>
        <w:t>3）その他</w:t>
      </w:r>
      <w:r w:rsidR="003F6F46">
        <w:t>役員会</w:t>
      </w:r>
      <w:r>
        <w:t>が特に必要と認めたこと。</w:t>
      </w:r>
    </w:p>
    <w:p w:rsidR="004226C2" w:rsidRDefault="004226C2" w:rsidP="004226C2">
      <w:r>
        <w:rPr>
          <w:rFonts w:hint="eastAsia"/>
        </w:rPr>
        <w:t>（防災計画）</w:t>
      </w:r>
    </w:p>
    <w:p w:rsidR="004226C2" w:rsidRDefault="004226C2" w:rsidP="004226C2">
      <w:r>
        <w:rPr>
          <w:rFonts w:hint="eastAsia"/>
        </w:rPr>
        <w:t>第</w:t>
      </w:r>
      <w:r>
        <w:t>11条 本組織は、地震等による被害の防止及び軽減を図るため、防災計画を作成する。</w:t>
      </w:r>
    </w:p>
    <w:p w:rsidR="004226C2" w:rsidRDefault="004226C2" w:rsidP="00B14CB4">
      <w:pPr>
        <w:ind w:firstLineChars="100" w:firstLine="210"/>
      </w:pPr>
      <w:r>
        <w:rPr>
          <w:rFonts w:hint="eastAsia"/>
        </w:rPr>
        <w:t>２</w:t>
      </w:r>
      <w:r>
        <w:t xml:space="preserve"> 防災計画は、次の事項について定める。</w:t>
      </w:r>
    </w:p>
    <w:p w:rsidR="004226C2" w:rsidRDefault="004226C2" w:rsidP="00B14CB4">
      <w:pPr>
        <w:ind w:firstLineChars="100" w:firstLine="210"/>
      </w:pPr>
      <w:r>
        <w:rPr>
          <w:rFonts w:hint="eastAsia"/>
        </w:rPr>
        <w:t>（</w:t>
      </w:r>
      <w:r>
        <w:t>1）地震等の発生時における防災組織の編成及び任務分担に関すること。</w:t>
      </w:r>
    </w:p>
    <w:p w:rsidR="004226C2" w:rsidRDefault="004226C2" w:rsidP="00B14CB4">
      <w:pPr>
        <w:ind w:firstLineChars="100" w:firstLine="210"/>
      </w:pPr>
      <w:r>
        <w:rPr>
          <w:rFonts w:hint="eastAsia"/>
        </w:rPr>
        <w:t>（</w:t>
      </w:r>
      <w:r>
        <w:t>2）防災知識の普及に関すること。</w:t>
      </w:r>
    </w:p>
    <w:p w:rsidR="004226C2" w:rsidRDefault="004226C2" w:rsidP="00B14CB4">
      <w:pPr>
        <w:ind w:firstLineChars="100" w:firstLine="210"/>
      </w:pPr>
      <w:r>
        <w:rPr>
          <w:rFonts w:hint="eastAsia"/>
        </w:rPr>
        <w:t>（</w:t>
      </w:r>
      <w:r>
        <w:t>3）災害危険の把握に関すること。</w:t>
      </w:r>
    </w:p>
    <w:p w:rsidR="004226C2" w:rsidRDefault="004226C2" w:rsidP="00B14CB4">
      <w:pPr>
        <w:ind w:firstLineChars="100" w:firstLine="210"/>
      </w:pPr>
      <w:r>
        <w:rPr>
          <w:rFonts w:hint="eastAsia"/>
        </w:rPr>
        <w:t>（</w:t>
      </w:r>
      <w:r>
        <w:t>4）防災訓練の実施に関すること。</w:t>
      </w:r>
    </w:p>
    <w:p w:rsidR="00B63AA9" w:rsidRDefault="004226C2" w:rsidP="00B14CB4">
      <w:pPr>
        <w:ind w:leftChars="100" w:left="735" w:hangingChars="250" w:hanging="525"/>
      </w:pPr>
      <w:r>
        <w:rPr>
          <w:rFonts w:hint="eastAsia"/>
        </w:rPr>
        <w:t>（</w:t>
      </w:r>
      <w:r>
        <w:t>5）地震等の発生時における</w:t>
      </w:r>
      <w:r w:rsidR="00B63AA9">
        <w:rPr>
          <w:rFonts w:hint="eastAsia"/>
        </w:rPr>
        <w:t>「</w:t>
      </w:r>
      <w:r>
        <w:t>情報の収集・伝達</w:t>
      </w:r>
      <w:r w:rsidR="00B63AA9">
        <w:rPr>
          <w:rFonts w:hint="eastAsia"/>
        </w:rPr>
        <w:t>」「水防活動、</w:t>
      </w:r>
      <w:r>
        <w:t>出火防止・初期消火</w:t>
      </w:r>
      <w:r w:rsidR="00B63AA9">
        <w:rPr>
          <w:rFonts w:hint="eastAsia"/>
        </w:rPr>
        <w:t>」「避難」</w:t>
      </w:r>
    </w:p>
    <w:p w:rsidR="00B63AA9" w:rsidRDefault="00B63AA9" w:rsidP="00B63AA9">
      <w:pPr>
        <w:ind w:leftChars="300" w:left="735" w:hangingChars="50" w:hanging="105"/>
      </w:pPr>
      <w:r>
        <w:rPr>
          <w:rFonts w:hint="eastAsia"/>
        </w:rPr>
        <w:t>「</w:t>
      </w:r>
      <w:r w:rsidR="004226C2">
        <w:t>救出・救護</w:t>
      </w:r>
      <w:r>
        <w:rPr>
          <w:rFonts w:hint="eastAsia"/>
        </w:rPr>
        <w:t>」「安否確認」「</w:t>
      </w:r>
      <w:r>
        <w:t>給食・給水</w:t>
      </w:r>
      <w:r>
        <w:rPr>
          <w:rFonts w:hint="eastAsia"/>
        </w:rPr>
        <w:t>」「</w:t>
      </w:r>
      <w:r>
        <w:t>避難行動要支援者対策</w:t>
      </w:r>
      <w:r>
        <w:rPr>
          <w:rFonts w:hint="eastAsia"/>
        </w:rPr>
        <w:t>」「</w:t>
      </w:r>
      <w:r w:rsidR="004226C2">
        <w:t>避難所の管理・運営</w:t>
      </w:r>
      <w:r>
        <w:rPr>
          <w:rFonts w:hint="eastAsia"/>
        </w:rPr>
        <w:t>」</w:t>
      </w:r>
    </w:p>
    <w:p w:rsidR="004226C2" w:rsidRDefault="004226C2" w:rsidP="00B63AA9">
      <w:pPr>
        <w:ind w:leftChars="300" w:left="735" w:hangingChars="50" w:hanging="105"/>
      </w:pPr>
      <w:r>
        <w:t>に関すること。</w:t>
      </w:r>
    </w:p>
    <w:p w:rsidR="005C7BBD" w:rsidRDefault="005C7BBD" w:rsidP="005C7BBD">
      <w:pPr>
        <w:ind w:firstLineChars="100" w:firstLine="210"/>
      </w:pPr>
      <w:r>
        <w:rPr>
          <w:rFonts w:hint="eastAsia"/>
        </w:rPr>
        <w:t>（</w:t>
      </w:r>
      <w:r w:rsidR="00E62F19">
        <w:rPr>
          <w:rFonts w:hint="eastAsia"/>
        </w:rPr>
        <w:t>6</w:t>
      </w:r>
      <w:r>
        <w:t>）</w:t>
      </w:r>
      <w:r>
        <w:rPr>
          <w:rFonts w:hint="eastAsia"/>
        </w:rPr>
        <w:t>他組織との連携</w:t>
      </w:r>
      <w:r>
        <w:t>に関すること。</w:t>
      </w:r>
    </w:p>
    <w:p w:rsidR="004226C2" w:rsidRDefault="004226C2" w:rsidP="00B14CB4">
      <w:pPr>
        <w:ind w:firstLineChars="100" w:firstLine="210"/>
      </w:pPr>
      <w:r>
        <w:rPr>
          <w:rFonts w:hint="eastAsia"/>
        </w:rPr>
        <w:t>（</w:t>
      </w:r>
      <w:r w:rsidR="00E62F19">
        <w:rPr>
          <w:rFonts w:hint="eastAsia"/>
        </w:rPr>
        <w:t>7</w:t>
      </w:r>
      <w:r>
        <w:t>）その他必要な事項</w:t>
      </w:r>
    </w:p>
    <w:p w:rsidR="004226C2" w:rsidRDefault="004226C2" w:rsidP="004226C2">
      <w:r>
        <w:rPr>
          <w:rFonts w:hint="eastAsia"/>
        </w:rPr>
        <w:t>（会費）</w:t>
      </w:r>
    </w:p>
    <w:p w:rsidR="004226C2" w:rsidRDefault="004226C2" w:rsidP="004226C2">
      <w:r>
        <w:rPr>
          <w:rFonts w:hint="eastAsia"/>
        </w:rPr>
        <w:t>第</w:t>
      </w:r>
      <w:r>
        <w:t>12条 本組織の会費は、総会の議決を経て別に定める。</w:t>
      </w:r>
    </w:p>
    <w:p w:rsidR="004226C2" w:rsidRDefault="004226C2" w:rsidP="004226C2">
      <w:r>
        <w:rPr>
          <w:rFonts w:hint="eastAsia"/>
        </w:rPr>
        <w:t>（経費）</w:t>
      </w:r>
    </w:p>
    <w:p w:rsidR="004226C2" w:rsidRDefault="004226C2" w:rsidP="004226C2">
      <w:r>
        <w:rPr>
          <w:rFonts w:hint="eastAsia"/>
        </w:rPr>
        <w:t>第</w:t>
      </w:r>
      <w:r>
        <w:t>13条 本組織の運営に要する経費は、会費その他の収入をもってこれに充てる。</w:t>
      </w:r>
    </w:p>
    <w:p w:rsidR="004226C2" w:rsidRDefault="004226C2" w:rsidP="004226C2">
      <w:r>
        <w:rPr>
          <w:rFonts w:hint="eastAsia"/>
        </w:rPr>
        <w:t>（会計年度）</w:t>
      </w:r>
    </w:p>
    <w:p w:rsidR="004226C2" w:rsidRDefault="004226C2" w:rsidP="004226C2">
      <w:r>
        <w:rPr>
          <w:rFonts w:hint="eastAsia"/>
        </w:rPr>
        <w:t>第</w:t>
      </w:r>
      <w:r>
        <w:t>14条 会計年度は、毎年4月1日に始まり、翌年3月31日に終わる。</w:t>
      </w:r>
    </w:p>
    <w:p w:rsidR="004226C2" w:rsidRDefault="004226C2" w:rsidP="004226C2">
      <w:r>
        <w:rPr>
          <w:rFonts w:hint="eastAsia"/>
        </w:rPr>
        <w:t>（会計監査）</w:t>
      </w:r>
    </w:p>
    <w:p w:rsidR="004226C2" w:rsidRDefault="004226C2" w:rsidP="00CB358D">
      <w:pPr>
        <w:ind w:left="210" w:hangingChars="100" w:hanging="210"/>
      </w:pPr>
      <w:r>
        <w:rPr>
          <w:rFonts w:hint="eastAsia"/>
        </w:rPr>
        <w:t>第</w:t>
      </w:r>
      <w:r>
        <w:t>15条 会計監査は、毎年1回監査役が行う。ただし、必要がある場合は、臨時にこれを行うことができる。</w:t>
      </w:r>
    </w:p>
    <w:p w:rsidR="004226C2" w:rsidRDefault="004226C2" w:rsidP="00CB358D">
      <w:pPr>
        <w:ind w:firstLineChars="100" w:firstLine="210"/>
      </w:pPr>
      <w:r>
        <w:rPr>
          <w:rFonts w:hint="eastAsia"/>
        </w:rPr>
        <w:t>２</w:t>
      </w:r>
      <w:r>
        <w:t xml:space="preserve"> 監査役は</w:t>
      </w:r>
      <w:bookmarkStart w:id="0" w:name="_GoBack"/>
      <w:bookmarkEnd w:id="0"/>
      <w:r>
        <w:t>、会計監査の結果を総会に報告しなければならない。</w:t>
      </w:r>
    </w:p>
    <w:p w:rsidR="00B14CB4" w:rsidRDefault="006B6017" w:rsidP="004226C2">
      <w:r>
        <w:rPr>
          <w:rFonts w:hint="eastAsia"/>
          <w:noProof/>
        </w:rPr>
        <mc:AlternateContent>
          <mc:Choice Requires="wps">
            <w:drawing>
              <wp:anchor distT="0" distB="0" distL="114300" distR="114300" simplePos="0" relativeHeight="251670528" behindDoc="0" locked="0" layoutInCell="1" allowOverlap="1" wp14:anchorId="2D286DD2" wp14:editId="0309ECEE">
                <wp:simplePos x="0" y="0"/>
                <wp:positionH relativeFrom="column">
                  <wp:posOffset>1917833</wp:posOffset>
                </wp:positionH>
                <wp:positionV relativeFrom="paragraph">
                  <wp:posOffset>67831</wp:posOffset>
                </wp:positionV>
                <wp:extent cx="2891790" cy="231775"/>
                <wp:effectExtent l="285750" t="0" r="22860" b="18732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790" cy="231775"/>
                        </a:xfrm>
                        <a:prstGeom prst="wedgeRoundRectCallout">
                          <a:avLst>
                            <a:gd name="adj1" fmla="val -58130"/>
                            <a:gd name="adj2" fmla="val 120374"/>
                            <a:gd name="adj3" fmla="val 16667"/>
                          </a:avLst>
                        </a:prstGeom>
                        <a:solidFill>
                          <a:srgbClr val="FFFFFF"/>
                        </a:solidFill>
                        <a:ln w="9525">
                          <a:solidFill>
                            <a:srgbClr val="000000"/>
                          </a:solidFill>
                          <a:miter lim="800000"/>
                          <a:headEnd/>
                          <a:tailEnd/>
                        </a:ln>
                      </wps:spPr>
                      <wps:txbx>
                        <w:txbxContent>
                          <w:p w:rsidR="006B6017" w:rsidRPr="00CB358D" w:rsidRDefault="006B6017" w:rsidP="00255682">
                            <w:pPr>
                              <w:spacing w:line="280" w:lineRule="exact"/>
                              <w:rPr>
                                <w:rFonts w:ascii="ＭＳ Ｐ明朝" w:eastAsia="ＭＳ Ｐ明朝" w:hAnsi="ＭＳ Ｐ明朝"/>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組織の設立日</w:t>
                            </w:r>
                            <w:r>
                              <w:rPr>
                                <w:rFonts w:ascii="ＭＳ Ｐ明朝" w:eastAsia="ＭＳ Ｐ明朝" w:hAnsi="ＭＳ Ｐ明朝"/>
                              </w:rPr>
                              <w:t>を</w:t>
                            </w:r>
                            <w:r>
                              <w:rPr>
                                <w:rFonts w:ascii="ＭＳ Ｐ明朝" w:eastAsia="ＭＳ Ｐ明朝" w:hAnsi="ＭＳ Ｐ明朝" w:hint="eastAsia"/>
                              </w:rPr>
                              <w:t>記載</w:t>
                            </w:r>
                            <w:r>
                              <w:rPr>
                                <w:rFonts w:ascii="ＭＳ Ｐ明朝" w:eastAsia="ＭＳ Ｐ明朝" w:hAnsi="ＭＳ Ｐ明朝"/>
                              </w:rPr>
                              <w:t>しましょう</w:t>
                            </w:r>
                            <w:r>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6DD2" id="角丸四角形吹き出し 7" o:spid="_x0000_s1031" type="#_x0000_t62" style="position:absolute;left:0;text-align:left;margin-left:151pt;margin-top:5.35pt;width:227.7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" adj="-1756,36801">
                <v:textbox inset="5.85pt,.7pt,5.85pt,.7pt">
                  <w:txbxContent>
                    <w:p w:rsidR="006B6017" w:rsidRPr="00CB358D" w:rsidRDefault="006B6017" w:rsidP="00255682">
                      <w:pPr>
                        <w:spacing w:line="280" w:lineRule="exact"/>
                        <w:rPr>
                          <w:rFonts w:ascii="ＭＳ Ｐ明朝" w:eastAsia="ＭＳ Ｐ明朝" w:hAnsi="ＭＳ Ｐ明朝" w:hint="eastAsia"/>
                        </w:rPr>
                      </w:pPr>
                      <w:r w:rsidRPr="00DA5945">
                        <w:rPr>
                          <w:rFonts w:ascii="ＭＳ Ｐ明朝" w:eastAsia="ＭＳ Ｐ明朝" w:hAnsi="ＭＳ Ｐ明朝" w:hint="eastAsia"/>
                        </w:rPr>
                        <w:t>【アドバイス】</w:t>
                      </w:r>
                      <w:r>
                        <w:rPr>
                          <w:rFonts w:ascii="ＭＳ Ｐ明朝" w:eastAsia="ＭＳ Ｐ明朝" w:hAnsi="ＭＳ Ｐ明朝" w:hint="eastAsia"/>
                        </w:rPr>
                        <w:t xml:space="preserve">　</w:t>
                      </w:r>
                      <w:r>
                        <w:rPr>
                          <w:rFonts w:ascii="ＭＳ Ｐ明朝" w:eastAsia="ＭＳ Ｐ明朝" w:hAnsi="ＭＳ Ｐ明朝" w:hint="eastAsia"/>
                        </w:rPr>
                        <w:t>組織の設立日</w:t>
                      </w:r>
                      <w:r>
                        <w:rPr>
                          <w:rFonts w:ascii="ＭＳ Ｐ明朝" w:eastAsia="ＭＳ Ｐ明朝" w:hAnsi="ＭＳ Ｐ明朝"/>
                        </w:rPr>
                        <w:t>を</w:t>
                      </w:r>
                      <w:r>
                        <w:rPr>
                          <w:rFonts w:ascii="ＭＳ Ｐ明朝" w:eastAsia="ＭＳ Ｐ明朝" w:hAnsi="ＭＳ Ｐ明朝" w:hint="eastAsia"/>
                        </w:rPr>
                        <w:t>記載</w:t>
                      </w:r>
                      <w:r>
                        <w:rPr>
                          <w:rFonts w:ascii="ＭＳ Ｐ明朝" w:eastAsia="ＭＳ Ｐ明朝" w:hAnsi="ＭＳ Ｐ明朝"/>
                        </w:rPr>
                        <w:t>しましょう</w:t>
                      </w:r>
                      <w:r>
                        <w:rPr>
                          <w:rFonts w:ascii="ＭＳ Ｐ明朝" w:eastAsia="ＭＳ Ｐ明朝" w:hAnsi="ＭＳ Ｐ明朝" w:hint="eastAsia"/>
                        </w:rPr>
                        <w:t>。</w:t>
                      </w:r>
                    </w:p>
                  </w:txbxContent>
                </v:textbox>
              </v:shape>
            </w:pict>
          </mc:Fallback>
        </mc:AlternateContent>
      </w:r>
    </w:p>
    <w:p w:rsidR="004226C2" w:rsidRDefault="004226C2" w:rsidP="004226C2">
      <w:r>
        <w:rPr>
          <w:rFonts w:hint="eastAsia"/>
        </w:rPr>
        <w:t>付則</w:t>
      </w:r>
    </w:p>
    <w:p w:rsidR="004226C2" w:rsidRPr="004226C2" w:rsidRDefault="004226C2" w:rsidP="00B14CB4">
      <w:pPr>
        <w:ind w:firstLineChars="100" w:firstLine="210"/>
      </w:pPr>
      <w:r>
        <w:rPr>
          <w:rFonts w:hint="eastAsia"/>
        </w:rPr>
        <w:t>この規約は</w:t>
      </w:r>
      <w:r w:rsidRPr="00B67B3C">
        <w:rPr>
          <w:rFonts w:hint="eastAsia"/>
        </w:rPr>
        <w:t>、</w:t>
      </w:r>
      <w:r w:rsidR="00B67B3C" w:rsidRPr="00B67B3C">
        <w:rPr>
          <w:rFonts w:hint="eastAsia"/>
          <w:highlight w:val="yellow"/>
        </w:rPr>
        <w:t>令和</w:t>
      </w:r>
      <w:r w:rsidRPr="00B67B3C">
        <w:rPr>
          <w:rFonts w:hint="eastAsia"/>
          <w:highlight w:val="yellow"/>
        </w:rPr>
        <w:t>○年○月○日</w:t>
      </w:r>
      <w:r>
        <w:rPr>
          <w:rFonts w:hint="eastAsia"/>
        </w:rPr>
        <w:t>から施行する。</w:t>
      </w:r>
    </w:p>
    <w:sectPr w:rsidR="004226C2" w:rsidRPr="004226C2" w:rsidSect="00B14CB4">
      <w:pgSz w:w="11906" w:h="16838" w:code="9"/>
      <w:pgMar w:top="964" w:right="1418" w:bottom="96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B5" w:rsidRDefault="00F427B5" w:rsidP="00F427B5">
      <w:r>
        <w:separator/>
      </w:r>
    </w:p>
  </w:endnote>
  <w:endnote w:type="continuationSeparator" w:id="0">
    <w:p w:rsidR="00F427B5" w:rsidRDefault="00F427B5" w:rsidP="00F4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B5" w:rsidRDefault="00F427B5" w:rsidP="00F427B5">
      <w:r>
        <w:separator/>
      </w:r>
    </w:p>
  </w:footnote>
  <w:footnote w:type="continuationSeparator" w:id="0">
    <w:p w:rsidR="00F427B5" w:rsidRDefault="00F427B5" w:rsidP="00F4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rawingGridVerticalSpacing w:val="355"/>
  <w:displayHorizontalDrawingGridEvery w:val="0"/>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41"/>
    <w:rsid w:val="002515DE"/>
    <w:rsid w:val="00255682"/>
    <w:rsid w:val="002579E2"/>
    <w:rsid w:val="003E4CA3"/>
    <w:rsid w:val="003F6F46"/>
    <w:rsid w:val="004226C2"/>
    <w:rsid w:val="004B0528"/>
    <w:rsid w:val="005C7BBD"/>
    <w:rsid w:val="006A19DC"/>
    <w:rsid w:val="006B6017"/>
    <w:rsid w:val="007E0790"/>
    <w:rsid w:val="007F347C"/>
    <w:rsid w:val="008B2F41"/>
    <w:rsid w:val="00973C76"/>
    <w:rsid w:val="00A534D4"/>
    <w:rsid w:val="00A70939"/>
    <w:rsid w:val="00B14CB4"/>
    <w:rsid w:val="00B63AA9"/>
    <w:rsid w:val="00B67B3C"/>
    <w:rsid w:val="00BB03CD"/>
    <w:rsid w:val="00C15237"/>
    <w:rsid w:val="00C27E5F"/>
    <w:rsid w:val="00CB358D"/>
    <w:rsid w:val="00D67E28"/>
    <w:rsid w:val="00D74786"/>
    <w:rsid w:val="00DE7100"/>
    <w:rsid w:val="00E00AF5"/>
    <w:rsid w:val="00E62F19"/>
    <w:rsid w:val="00F427B5"/>
    <w:rsid w:val="00FA2D53"/>
    <w:rsid w:val="00FB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97BEAD"/>
  <w15:chartTrackingRefBased/>
  <w15:docId w15:val="{15DCDE80-2348-434E-AC8A-EE57003C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D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2D53"/>
    <w:rPr>
      <w:rFonts w:asciiTheme="majorHAnsi" w:eastAsiaTheme="majorEastAsia" w:hAnsiTheme="majorHAnsi" w:cstheme="majorBidi"/>
      <w:sz w:val="18"/>
      <w:szCs w:val="18"/>
    </w:rPr>
  </w:style>
  <w:style w:type="paragraph" w:styleId="a5">
    <w:name w:val="header"/>
    <w:basedOn w:val="a"/>
    <w:link w:val="a6"/>
    <w:uiPriority w:val="99"/>
    <w:unhideWhenUsed/>
    <w:rsid w:val="00F427B5"/>
    <w:pPr>
      <w:tabs>
        <w:tab w:val="center" w:pos="4252"/>
        <w:tab w:val="right" w:pos="8504"/>
      </w:tabs>
      <w:snapToGrid w:val="0"/>
    </w:pPr>
  </w:style>
  <w:style w:type="character" w:customStyle="1" w:styleId="a6">
    <w:name w:val="ヘッダー (文字)"/>
    <w:basedOn w:val="a0"/>
    <w:link w:val="a5"/>
    <w:uiPriority w:val="99"/>
    <w:rsid w:val="00F427B5"/>
  </w:style>
  <w:style w:type="paragraph" w:styleId="a7">
    <w:name w:val="footer"/>
    <w:basedOn w:val="a"/>
    <w:link w:val="a8"/>
    <w:uiPriority w:val="99"/>
    <w:unhideWhenUsed/>
    <w:rsid w:val="00F427B5"/>
    <w:pPr>
      <w:tabs>
        <w:tab w:val="center" w:pos="4252"/>
        <w:tab w:val="right" w:pos="8504"/>
      </w:tabs>
      <w:snapToGrid w:val="0"/>
    </w:pPr>
  </w:style>
  <w:style w:type="character" w:customStyle="1" w:styleId="a8">
    <w:name w:val="フッター (文字)"/>
    <w:basedOn w:val="a0"/>
    <w:link w:val="a7"/>
    <w:uiPriority w:val="99"/>
    <w:rsid w:val="00F4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2812J020u</dc:creator>
  <cp:keywords/>
  <dc:description/>
  <cp:lastModifiedBy>2812J020u</cp:lastModifiedBy>
  <cp:revision>26</cp:revision>
  <cp:lastPrinted>2021-12-09T04:57:00Z</cp:lastPrinted>
  <dcterms:created xsi:type="dcterms:W3CDTF">2021-07-09T04:27:00Z</dcterms:created>
  <dcterms:modified xsi:type="dcterms:W3CDTF">2021-12-14T04:35:00Z</dcterms:modified>
</cp:coreProperties>
</file>