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ＭＳ ゴシック" w:hAnsi="ＭＳ ゴシック" w:eastAsia="ＭＳ ゴシック"/>
          <w:color w:val="000000"/>
          <w:sz w:val="21"/>
        </w:rPr>
      </w:pPr>
      <w:bookmarkStart w:id="0" w:name="_GoBack"/>
      <w:bookmarkEnd w:id="0"/>
    </w:p>
    <w:p>
      <w:pPr>
        <w:pStyle w:val="0"/>
        <w:widowControl w:val="1"/>
        <w:jc w:val="left"/>
        <w:rPr>
          <w:rFonts w:hint="eastAsia" w:ascii="ＭＳ ゴシック" w:hAnsi="ＭＳ ゴシック" w:eastAsia="ＭＳ ゴシック"/>
          <w:b w:val="1"/>
          <w:color w:val="000000"/>
        </w:rPr>
      </w:pPr>
    </w:p>
    <w:p>
      <w:pPr>
        <w:pStyle w:val="0"/>
        <w:widowControl w:val="1"/>
        <w:jc w:val="left"/>
        <w:rPr>
          <w:rFonts w:hint="eastAsia" w:ascii="ＭＳ ゴシック" w:hAnsi="ＭＳ ゴシック" w:eastAsia="ＭＳ ゴシック"/>
          <w:b w:val="1"/>
          <w:color w:val="000000"/>
        </w:rPr>
      </w:pPr>
      <w:r>
        <w:rPr>
          <w:rFonts w:hint="default"/>
        </w:rPr>
        <mc:AlternateContent>
          <mc:Choice Requires="wps">
            <w:drawing>
              <wp:anchor simplePos="0" relativeHeight="2" behindDoc="0" locked="0" layoutInCell="1" hidden="0" allowOverlap="1">
                <wp:simplePos x="0" y="0"/>
                <wp:positionH relativeFrom="column">
                  <wp:posOffset>-72390</wp:posOffset>
                </wp:positionH>
                <wp:positionV relativeFrom="paragraph">
                  <wp:posOffset>-168910</wp:posOffset>
                </wp:positionV>
                <wp:extent cx="1228725" cy="318770"/>
                <wp:effectExtent l="0" t="0" r="635" b="635"/>
                <wp:wrapNone/>
                <wp:docPr id="1026" name="テキスト ボックス 19"/>
                <a:graphic xmlns:a="http://schemas.openxmlformats.org/drawingml/2006/main">
                  <a:graphicData uri="http://schemas.microsoft.com/office/word/2010/wordprocessingShape">
                    <wps:wsp>
                      <wps:cNvPr id="1026" name="テキスト ボックス 19"/>
                      <wps:cNvSpPr txBox="1">
                        <a:spLocks noChangeArrowheads="1"/>
                      </wps:cNvSpPr>
                      <wps:spPr>
                        <a:xfrm>
                          <a:off x="0" y="0"/>
                          <a:ext cx="1228725" cy="318770"/>
                        </a:xfrm>
                        <a:prstGeom prst="rect">
                          <a:avLst/>
                        </a:prstGeom>
                        <a:solidFill>
                          <a:sysClr val="window" lastClr="FFFFFF"/>
                        </a:solidFill>
                        <a:ln>
                          <a:miter/>
                        </a:ln>
                      </wps:spPr>
                      <wps:txbx>
                        <w:txbxContent>
                          <w:p>
                            <w:pPr>
                              <w:pStyle w:val="0"/>
                              <w:jc w:val="left"/>
                              <w:rPr>
                                <w:rFonts w:hint="default"/>
                                <w:sz w:val="21"/>
                              </w:rPr>
                            </w:pPr>
                            <w:r>
                              <w:rPr>
                                <w:rFonts w:hint="eastAsia" w:ascii="ＭＳ ゴシック" w:hAnsi="ＭＳ ゴシック" w:eastAsia="ＭＳ ゴシック"/>
                                <w:sz w:val="21"/>
                              </w:rPr>
                              <w:t>（様式５）</w:t>
                            </w:r>
                          </w:p>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2;width:96.75pt;height:25.1pt;mso-position-horizontal-relative:text;position:absolute;margin-left:-5.7pt;margin-top:-13.3pt;" o:spid="_x0000_s1026" o:allowincell="t" o:allowoverlap="t" filled="t" fillcolor="#ffffff" stroked="f" o:spt="202" type="#_x0000_t202">
                <v:fill/>
                <v:textbox style="layout-flow:horizontal;">
                  <w:txbxContent>
                    <w:p>
                      <w:pPr>
                        <w:pStyle w:val="0"/>
                        <w:jc w:val="left"/>
                        <w:rPr>
                          <w:rFonts w:hint="default"/>
                          <w:sz w:val="21"/>
                        </w:rPr>
                      </w:pPr>
                      <w:r>
                        <w:rPr>
                          <w:rFonts w:hint="eastAsia" w:ascii="ＭＳ ゴシック" w:hAnsi="ＭＳ ゴシック" w:eastAsia="ＭＳ ゴシック"/>
                          <w:sz w:val="21"/>
                        </w:rPr>
                        <w:t>（様式５）</w:t>
                      </w:r>
                    </w:p>
                    <w:p>
                      <w:pPr>
                        <w:pStyle w:val="0"/>
                        <w:rPr>
                          <w:rFonts w:hint="default"/>
                        </w:rPr>
                      </w:pP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b w:val="1"/>
          <w:color w:val="000000"/>
        </w:rPr>
      </w:pPr>
      <w:r>
        <w:rPr>
          <w:rFonts w:hint="eastAsia" w:ascii="ＭＳ ゴシック" w:hAnsi="ＭＳ ゴシック" w:eastAsia="ＭＳ ゴシック"/>
          <w:b w:val="1"/>
          <w:color w:val="000000"/>
        </w:rPr>
        <w:t>利用者基本情報</w:t>
      </w:r>
    </w:p>
    <w:p>
      <w:pPr>
        <w:pStyle w:val="0"/>
        <w:jc w:val="center"/>
        <w:rPr>
          <w:rFonts w:hint="eastAsia" w:ascii="ＭＳ ゴシック" w:hAnsi="ＭＳ ゴシック" w:eastAsia="ＭＳ ゴシック"/>
          <w:b w:val="1"/>
          <w:color w:val="000000"/>
        </w:rPr>
      </w:pPr>
    </w:p>
    <w:p>
      <w:pPr>
        <w:pStyle w:val="0"/>
        <w:ind w:right="772" w:firstLine="6160" w:firstLineChars="2922"/>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作成担当者：</w:t>
      </w:r>
    </w:p>
    <w:p>
      <w:pPr>
        <w:pStyle w:val="0"/>
        <w:ind w:right="772"/>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《基本情報》　　　　　　　　　　　　　　　　　　　　　　　　　　　　　　　　　　　　　　　　　　　　</w:t>
      </w:r>
    </w:p>
    <w:tbl>
      <w:tblPr>
        <w:tblStyle w:val="11"/>
        <w:tblW w:w="94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58"/>
        <w:gridCol w:w="1235"/>
        <w:gridCol w:w="750"/>
        <w:gridCol w:w="201"/>
        <w:gridCol w:w="345"/>
        <w:gridCol w:w="493"/>
        <w:gridCol w:w="25"/>
        <w:gridCol w:w="1115"/>
        <w:gridCol w:w="409"/>
        <w:gridCol w:w="190"/>
        <w:gridCol w:w="942"/>
        <w:gridCol w:w="2384"/>
      </w:tblGrid>
      <w:tr>
        <w:trPr>
          <w:cantSplit/>
          <w:trHeight w:val="851"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相　談　日</w:t>
            </w:r>
          </w:p>
        </w:tc>
        <w:tc>
          <w:tcPr>
            <w:tcW w:w="30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年　　月　　日（　　）</w:t>
            </w:r>
          </w:p>
        </w:tc>
        <w:tc>
          <w:tcPr>
            <w:tcW w:w="26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来　所・電　話</w:t>
            </w:r>
          </w:p>
          <w:p>
            <w:pPr>
              <w:pStyle w:val="0"/>
              <w:ind w:firstLine="210" w:firstLine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その他（　　　　　　）</w:t>
            </w:r>
          </w:p>
        </w:tc>
        <w:tc>
          <w:tcPr>
            <w:tcW w:w="2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初　回</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再来（前　　</w:t>
            </w: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　　）</w:t>
            </w:r>
          </w:p>
        </w:tc>
      </w:tr>
      <w:tr>
        <w:trPr>
          <w:cantSplit/>
          <w:trHeight w:val="578"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本人の現況</w:t>
            </w:r>
          </w:p>
        </w:tc>
        <w:tc>
          <w:tcPr>
            <w:tcW w:w="80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在宅・入院又は入所中（　　　　　　　　　　　　　　　　）</w:t>
            </w:r>
          </w:p>
        </w:tc>
      </w:tr>
      <w:tr>
        <w:trPr>
          <w:cantSplit/>
          <w:trHeight w:val="847"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ﾌﾘｶﾞﾅ</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本人氏名</w:t>
            </w:r>
          </w:p>
        </w:tc>
        <w:tc>
          <w:tcPr>
            <w:tcW w:w="21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3"/>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男・女</w:t>
            </w:r>
          </w:p>
        </w:tc>
        <w:tc>
          <w:tcPr>
            <w:tcW w:w="50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M</w:t>
            </w: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T</w:t>
            </w: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S</w:t>
            </w:r>
            <w:r>
              <w:rPr>
                <w:rFonts w:hint="eastAsia" w:ascii="ＭＳ ゴシック" w:hAnsi="ＭＳ ゴシック" w:eastAsia="ＭＳ ゴシック"/>
                <w:color w:val="000000"/>
                <w:sz w:val="21"/>
              </w:rPr>
              <w:t>　　年　　月　　日生（　　　）歳</w:t>
            </w:r>
          </w:p>
        </w:tc>
      </w:tr>
      <w:tr>
        <w:trPr>
          <w:cantSplit/>
          <w:trHeight w:val="1155"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住　　所</w:t>
            </w:r>
          </w:p>
        </w:tc>
        <w:tc>
          <w:tcPr>
            <w:tcW w:w="41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sz w:val="21"/>
              </w:rPr>
            </w:pPr>
          </w:p>
        </w:tc>
        <w:tc>
          <w:tcPr>
            <w:tcW w:w="5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Tel</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Fax</w:t>
            </w:r>
          </w:p>
        </w:tc>
        <w:tc>
          <w:tcPr>
            <w:tcW w:w="33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　　　）</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0"/>
              <w:ind w:firstLine="630" w:firstLineChars="3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　　　）</w:t>
            </w:r>
          </w:p>
        </w:tc>
      </w:tr>
      <w:tr>
        <w:trPr>
          <w:cantSplit/>
          <w:trHeight w:val="295" w:hRule="atLeast"/>
        </w:trPr>
        <w:tc>
          <w:tcPr>
            <w:tcW w:w="13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日常生活</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自立度</w:t>
            </w:r>
          </w:p>
        </w:tc>
        <w:tc>
          <w:tcPr>
            <w:tcW w:w="30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障害高齢者の日常生活自立度</w:t>
            </w:r>
          </w:p>
        </w:tc>
        <w:tc>
          <w:tcPr>
            <w:tcW w:w="50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pacing w:val="1"/>
                <w:w w:val="91"/>
                <w:kern w:val="0"/>
                <w:sz w:val="21"/>
                <w:fitText w:val="4825" w:id="1"/>
              </w:rPr>
              <w:t>自立・Ｊ１・Ｊ２・Ａ１・Ａ２・Ｂ１・Ｂ２・Ｃ１・</w:t>
            </w:r>
            <w:r>
              <w:rPr>
                <w:rFonts w:hint="eastAsia" w:ascii="ＭＳ ゴシック" w:hAnsi="ＭＳ ゴシック" w:eastAsia="ＭＳ ゴシック"/>
                <w:color w:val="000000"/>
                <w:spacing w:val="9"/>
                <w:w w:val="91"/>
                <w:kern w:val="0"/>
                <w:sz w:val="21"/>
                <w:fitText w:val="4825" w:id="1"/>
              </w:rPr>
              <w:t>２</w:t>
            </w:r>
          </w:p>
        </w:tc>
      </w:tr>
      <w:tr>
        <w:trPr>
          <w:cantSplit/>
          <w:trHeight w:val="278"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sz w:val="21"/>
              </w:rPr>
            </w:pPr>
          </w:p>
        </w:tc>
        <w:tc>
          <w:tcPr>
            <w:tcW w:w="30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color w:val="000000"/>
                <w:sz w:val="18"/>
              </w:rPr>
            </w:pPr>
            <w:r>
              <w:rPr>
                <w:rFonts w:hint="eastAsia" w:ascii="ＭＳ ゴシック" w:hAnsi="ＭＳ ゴシック" w:eastAsia="ＭＳ ゴシック"/>
                <w:color w:val="000000"/>
                <w:sz w:val="18"/>
              </w:rPr>
              <w:t>認知症高齢者の日常生活自立度</w:t>
            </w:r>
          </w:p>
        </w:tc>
        <w:tc>
          <w:tcPr>
            <w:tcW w:w="50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自立・Ⅰ・Ⅱａ・Ⅱｂ・Ⅲａ・Ⅲｂ・Ⅳ・Ｍ</w:t>
            </w:r>
          </w:p>
        </w:tc>
      </w:tr>
      <w:tr>
        <w:trPr>
          <w:cantSplit/>
          <w:trHeight w:val="1563"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認定・</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総合事業</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情報</w:t>
            </w:r>
          </w:p>
        </w:tc>
        <w:tc>
          <w:tcPr>
            <w:tcW w:w="80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非該当・要支１・要支２・要介１・要介２・要介３・要介４・要介５</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有効期限：　年　月　日～　年　月　日　（前回の介護度　　　　　）</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基本チェックリスト記入結果：事業対象者の該当あり・事業対象者の該当なし</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基本チェックリスト記入日：　年　月　日</w:t>
            </w:r>
          </w:p>
        </w:tc>
      </w:tr>
      <w:tr>
        <w:trPr>
          <w:cantSplit/>
          <w:trHeight w:val="264"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障害等認定</w:t>
            </w:r>
          </w:p>
        </w:tc>
        <w:tc>
          <w:tcPr>
            <w:tcW w:w="80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身障（　　）、療育（　　）、精神（　　）、難病（　　）</w:t>
            </w:r>
          </w:p>
        </w:tc>
      </w:tr>
      <w:tr>
        <w:trPr>
          <w:cantSplit/>
          <w:trHeight w:val="499"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本人の</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住居環境</w:t>
            </w:r>
          </w:p>
        </w:tc>
        <w:tc>
          <w:tcPr>
            <w:tcW w:w="80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自宅・借家・一戸建て・集合住宅・自室の有無（　）階、住宅改修の有無</w:t>
            </w:r>
          </w:p>
        </w:tc>
      </w:tr>
      <w:tr>
        <w:trPr>
          <w:cantSplit/>
          <w:trHeight w:val="853"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経済状況</w:t>
            </w:r>
          </w:p>
        </w:tc>
        <w:tc>
          <w:tcPr>
            <w:tcW w:w="808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国民年金・厚生年金・障害年金・生活保護・・・</w:t>
            </w:r>
          </w:p>
        </w:tc>
      </w:tr>
      <w:tr>
        <w:trPr>
          <w:cantSplit/>
          <w:trHeight w:val="58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来　所　者</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w:t>
            </w:r>
            <w:r>
              <w:rPr>
                <w:rFonts w:hint="eastAsia" w:ascii="ＭＳ ゴシック" w:hAnsi="ＭＳ ゴシック" w:eastAsia="ＭＳ ゴシック"/>
                <w:b w:val="1"/>
                <w:color w:val="000000"/>
                <w:sz w:val="21"/>
              </w:rPr>
              <w:t>相談者</w:t>
            </w:r>
            <w:r>
              <w:rPr>
                <w:rFonts w:hint="eastAsia" w:ascii="ＭＳ ゴシック" w:hAnsi="ＭＳ ゴシック" w:eastAsia="ＭＳ ゴシック"/>
                <w:b w:val="1"/>
                <w:color w:val="000000"/>
                <w:sz w:val="21"/>
              </w:rPr>
              <w:t>)</w:t>
            </w:r>
          </w:p>
        </w:tc>
        <w:tc>
          <w:tcPr>
            <w:tcW w:w="41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4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家族構成</w:t>
            </w:r>
          </w:p>
        </w:tc>
        <w:tc>
          <w:tcPr>
            <w:tcW w:w="351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r>
              <w:rPr>
                <w:rFonts w:hint="default"/>
              </w:rPr>
              <mc:AlternateContent>
                <mc:Choice Requires="wps">
                  <w:drawing>
                    <wp:anchor simplePos="0" relativeHeight="3" behindDoc="0" locked="0" layoutInCell="1" hidden="0" allowOverlap="1">
                      <wp:simplePos x="0" y="0"/>
                      <wp:positionH relativeFrom="column">
                        <wp:posOffset>903605</wp:posOffset>
                      </wp:positionH>
                      <wp:positionV relativeFrom="paragraph">
                        <wp:posOffset>64135</wp:posOffset>
                      </wp:positionV>
                      <wp:extent cx="1225550" cy="554355"/>
                      <wp:effectExtent l="0" t="0" r="635" b="635"/>
                      <wp:wrapNone/>
                      <wp:docPr id="1027" name="テキスト ボックス 14"/>
                      <a:graphic xmlns:a="http://schemas.openxmlformats.org/drawingml/2006/main">
                        <a:graphicData uri="http://schemas.microsoft.com/office/word/2010/wordprocessingShape">
                          <wps:wsp>
                            <wps:cNvPr id="1027" name="テキスト ボックス 14"/>
                            <wps:cNvSpPr txBox="1">
                              <a:spLocks noChangeArrowheads="1"/>
                            </wps:cNvSpPr>
                            <wps:spPr>
                              <a:xfrm>
                                <a:off x="0" y="0"/>
                                <a:ext cx="1225550" cy="554355"/>
                              </a:xfrm>
                              <a:prstGeom prst="rect">
                                <a:avLst/>
                              </a:prstGeom>
                              <a:noFill/>
                              <a:ln>
                                <a:miter/>
                              </a:ln>
                            </wps:spPr>
                            <wps:txbx>
                              <w:txbxContent>
                                <w:p>
                                  <w:pPr>
                                    <w:pStyle w:val="0"/>
                                    <w:spacing w:line="0" w:lineRule="atLeast"/>
                                    <w:rPr>
                                      <w:rFonts w:hint="default"/>
                                      <w:sz w:val="12"/>
                                    </w:rPr>
                                  </w:pPr>
                                  <w:r>
                                    <w:rPr>
                                      <w:rFonts w:hint="eastAsia"/>
                                      <w:sz w:val="12"/>
                                    </w:rPr>
                                    <w:t>◎</w:t>
                                  </w:r>
                                  <w:r>
                                    <w:rPr>
                                      <w:rFonts w:hint="default"/>
                                      <w:sz w:val="12"/>
                                    </w:rPr>
                                    <w:t>=</w:t>
                                  </w:r>
                                  <w:r>
                                    <w:rPr>
                                      <w:rFonts w:hint="eastAsia"/>
                                      <w:sz w:val="12"/>
                                    </w:rPr>
                                    <w:t>本人、○</w:t>
                                  </w:r>
                                  <w:r>
                                    <w:rPr>
                                      <w:rFonts w:hint="default"/>
                                      <w:sz w:val="12"/>
                                    </w:rPr>
                                    <w:t>=</w:t>
                                  </w:r>
                                  <w:r>
                                    <w:rPr>
                                      <w:rFonts w:hint="eastAsia"/>
                                      <w:sz w:val="12"/>
                                    </w:rPr>
                                    <w:t>女性、□</w:t>
                                  </w:r>
                                  <w:r>
                                    <w:rPr>
                                      <w:rFonts w:hint="default"/>
                                      <w:sz w:val="12"/>
                                    </w:rPr>
                                    <w:t>=</w:t>
                                  </w:r>
                                  <w:r>
                                    <w:rPr>
                                      <w:rFonts w:hint="eastAsia"/>
                                      <w:sz w:val="12"/>
                                    </w:rPr>
                                    <w:t>男性　</w:t>
                                  </w:r>
                                </w:p>
                                <w:p>
                                  <w:pPr>
                                    <w:pStyle w:val="0"/>
                                    <w:spacing w:line="0" w:lineRule="atLeast"/>
                                    <w:rPr>
                                      <w:rFonts w:hint="default"/>
                                      <w:sz w:val="12"/>
                                    </w:rPr>
                                  </w:pPr>
                                  <w:r>
                                    <w:rPr>
                                      <w:rFonts w:hint="eastAsia"/>
                                      <w:sz w:val="12"/>
                                    </w:rPr>
                                    <w:t>●■</w:t>
                                  </w:r>
                                  <w:r>
                                    <w:rPr>
                                      <w:rFonts w:hint="default"/>
                                      <w:sz w:val="12"/>
                                    </w:rPr>
                                    <w:t>=</w:t>
                                  </w:r>
                                  <w:r>
                                    <w:rPr>
                                      <w:rFonts w:hint="eastAsia"/>
                                      <w:sz w:val="12"/>
                                    </w:rPr>
                                    <w:t>死亡、☆</w:t>
                                  </w:r>
                                  <w:r>
                                    <w:rPr>
                                      <w:rFonts w:hint="default"/>
                                      <w:sz w:val="12"/>
                                    </w:rPr>
                                    <w:t>=</w:t>
                                  </w:r>
                                  <w:r>
                                    <w:rPr>
                                      <w:rFonts w:hint="eastAsia"/>
                                      <w:sz w:val="12"/>
                                    </w:rPr>
                                    <w:t>キーパーソン</w:t>
                                  </w:r>
                                </w:p>
                                <w:p>
                                  <w:pPr>
                                    <w:pStyle w:val="0"/>
                                    <w:spacing w:line="0" w:lineRule="atLeast"/>
                                    <w:rPr>
                                      <w:rFonts w:hint="default"/>
                                      <w:sz w:val="12"/>
                                    </w:rPr>
                                  </w:pPr>
                                  <w:r>
                                    <w:rPr>
                                      <w:rFonts w:hint="eastAsia"/>
                                      <w:sz w:val="12"/>
                                    </w:rPr>
                                    <w:t>主介護者に「主」</w:t>
                                  </w:r>
                                </w:p>
                                <w:p>
                                  <w:pPr>
                                    <w:pStyle w:val="0"/>
                                    <w:spacing w:line="0" w:lineRule="atLeast"/>
                                    <w:rPr>
                                      <w:rFonts w:hint="default"/>
                                      <w:sz w:val="12"/>
                                    </w:rPr>
                                  </w:pPr>
                                  <w:r>
                                    <w:rPr>
                                      <w:rFonts w:hint="eastAsia"/>
                                      <w:sz w:val="12"/>
                                    </w:rPr>
                                    <w:t>副介護者に「副」</w:t>
                                  </w:r>
                                </w:p>
                                <w:p>
                                  <w:pPr>
                                    <w:pStyle w:val="0"/>
                                    <w:spacing w:line="0" w:lineRule="atLeast"/>
                                    <w:rPr>
                                      <w:rFonts w:hint="default"/>
                                      <w:sz w:val="12"/>
                                    </w:rPr>
                                  </w:pPr>
                                  <w:r>
                                    <w:rPr>
                                      <w:rFonts w:hint="eastAsia"/>
                                      <w:sz w:val="12"/>
                                    </w:rPr>
                                    <w:t>（同居家族は○で囲む）</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3;width:96.5pt;height:43.65pt;mso-position-horizontal-relative:text;position:absolute;margin-left:71.150000000000006pt;margin-top:5.05pt;" o:spid="_x0000_s1027" o:allowincell="t" o:allowoverlap="t" filled="f" stroked="f" o:spt="202" type="#_x0000_t202">
                      <v:fill/>
                      <v:textbox style="layout-flow:horizontal;" inset="2.0637499999999998mm,0.24694444444444438mm,2.0637499999999998mm,0.24694444444444438mm">
                        <w:txbxContent>
                          <w:p>
                            <w:pPr>
                              <w:pStyle w:val="0"/>
                              <w:spacing w:line="0" w:lineRule="atLeast"/>
                              <w:rPr>
                                <w:rFonts w:hint="default"/>
                                <w:sz w:val="12"/>
                              </w:rPr>
                            </w:pPr>
                            <w:r>
                              <w:rPr>
                                <w:rFonts w:hint="eastAsia"/>
                                <w:sz w:val="12"/>
                              </w:rPr>
                              <w:t>◎</w:t>
                            </w:r>
                            <w:r>
                              <w:rPr>
                                <w:rFonts w:hint="default"/>
                                <w:sz w:val="12"/>
                              </w:rPr>
                              <w:t>=</w:t>
                            </w:r>
                            <w:r>
                              <w:rPr>
                                <w:rFonts w:hint="eastAsia"/>
                                <w:sz w:val="12"/>
                              </w:rPr>
                              <w:t>本人、○</w:t>
                            </w:r>
                            <w:r>
                              <w:rPr>
                                <w:rFonts w:hint="default"/>
                                <w:sz w:val="12"/>
                              </w:rPr>
                              <w:t>=</w:t>
                            </w:r>
                            <w:r>
                              <w:rPr>
                                <w:rFonts w:hint="eastAsia"/>
                                <w:sz w:val="12"/>
                              </w:rPr>
                              <w:t>女性、□</w:t>
                            </w:r>
                            <w:r>
                              <w:rPr>
                                <w:rFonts w:hint="default"/>
                                <w:sz w:val="12"/>
                              </w:rPr>
                              <w:t>=</w:t>
                            </w:r>
                            <w:r>
                              <w:rPr>
                                <w:rFonts w:hint="eastAsia"/>
                                <w:sz w:val="12"/>
                              </w:rPr>
                              <w:t>男性　</w:t>
                            </w:r>
                          </w:p>
                          <w:p>
                            <w:pPr>
                              <w:pStyle w:val="0"/>
                              <w:spacing w:line="0" w:lineRule="atLeast"/>
                              <w:rPr>
                                <w:rFonts w:hint="default"/>
                                <w:sz w:val="12"/>
                              </w:rPr>
                            </w:pPr>
                            <w:r>
                              <w:rPr>
                                <w:rFonts w:hint="eastAsia"/>
                                <w:sz w:val="12"/>
                              </w:rPr>
                              <w:t>●■</w:t>
                            </w:r>
                            <w:r>
                              <w:rPr>
                                <w:rFonts w:hint="default"/>
                                <w:sz w:val="12"/>
                              </w:rPr>
                              <w:t>=</w:t>
                            </w:r>
                            <w:r>
                              <w:rPr>
                                <w:rFonts w:hint="eastAsia"/>
                                <w:sz w:val="12"/>
                              </w:rPr>
                              <w:t>死亡、☆</w:t>
                            </w:r>
                            <w:r>
                              <w:rPr>
                                <w:rFonts w:hint="default"/>
                                <w:sz w:val="12"/>
                              </w:rPr>
                              <w:t>=</w:t>
                            </w:r>
                            <w:r>
                              <w:rPr>
                                <w:rFonts w:hint="eastAsia"/>
                                <w:sz w:val="12"/>
                              </w:rPr>
                              <w:t>キーパーソン</w:t>
                            </w:r>
                          </w:p>
                          <w:p>
                            <w:pPr>
                              <w:pStyle w:val="0"/>
                              <w:spacing w:line="0" w:lineRule="atLeast"/>
                              <w:rPr>
                                <w:rFonts w:hint="default"/>
                                <w:sz w:val="12"/>
                              </w:rPr>
                            </w:pPr>
                            <w:r>
                              <w:rPr>
                                <w:rFonts w:hint="eastAsia"/>
                                <w:sz w:val="12"/>
                              </w:rPr>
                              <w:t>主介護者に「主」</w:t>
                            </w:r>
                          </w:p>
                          <w:p>
                            <w:pPr>
                              <w:pStyle w:val="0"/>
                              <w:spacing w:line="0" w:lineRule="atLeast"/>
                              <w:rPr>
                                <w:rFonts w:hint="default"/>
                                <w:sz w:val="12"/>
                              </w:rPr>
                            </w:pPr>
                            <w:r>
                              <w:rPr>
                                <w:rFonts w:hint="eastAsia"/>
                                <w:sz w:val="12"/>
                              </w:rPr>
                              <w:t>副介護者に「副」</w:t>
                            </w:r>
                          </w:p>
                          <w:p>
                            <w:pPr>
                              <w:pStyle w:val="0"/>
                              <w:spacing w:line="0" w:lineRule="atLeast"/>
                              <w:rPr>
                                <w:rFonts w:hint="default"/>
                                <w:sz w:val="12"/>
                              </w:rPr>
                            </w:pPr>
                            <w:r>
                              <w:rPr>
                                <w:rFonts w:hint="eastAsia"/>
                                <w:sz w:val="12"/>
                              </w:rPr>
                              <w:t>（同居家族は○で囲む）</w:t>
                            </w:r>
                          </w:p>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color w:val="000000"/>
                <w:sz w:val="21"/>
              </w:rPr>
              <w:t>家族構成</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家族関係等の状況</w:t>
            </w:r>
          </w:p>
        </w:tc>
      </w:tr>
      <w:tr>
        <w:trPr>
          <w:cantSplit/>
          <w:trHeight w:val="1164"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住　　所</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連　絡　先</w:t>
            </w:r>
          </w:p>
        </w:tc>
        <w:tc>
          <w:tcPr>
            <w:tcW w:w="25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tc>
        <w:tc>
          <w:tcPr>
            <w:tcW w:w="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続柄</w:t>
            </w:r>
          </w:p>
        </w:tc>
        <w:tc>
          <w:tcPr>
            <w:tcW w:w="1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51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240" w:hRule="atLeast"/>
        </w:trPr>
        <w:tc>
          <w:tcPr>
            <w:tcW w:w="13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緊急連絡先</w:t>
            </w: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氏名</w:t>
            </w: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続柄</w:t>
            </w: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住所・連絡先</w:t>
            </w: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51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586"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51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695"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51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703"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51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700"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51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bl>
    <w:p>
      <w:pPr>
        <w:pStyle w:val="0"/>
        <w:widowControl w:val="1"/>
        <w:jc w:val="left"/>
        <w:rPr>
          <w:rFonts w:hint="eastAsia" w:ascii="ＭＳ ゴシック" w:hAnsi="ＭＳ ゴシック" w:eastAsia="ＭＳ ゴシック"/>
          <w:b w:val="1"/>
          <w:color w:val="000000"/>
          <w:sz w:val="21"/>
        </w:rPr>
      </w:pPr>
    </w:p>
    <w:p>
      <w:pPr>
        <w:pStyle w:val="0"/>
        <w:widowControl w:val="1"/>
        <w:jc w:val="left"/>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br w:type="page"/>
      </w:r>
      <w:r>
        <w:rPr>
          <w:rFonts w:hint="eastAsia" w:ascii="ＭＳ ゴシック" w:hAnsi="ＭＳ ゴシック" w:eastAsia="ＭＳ ゴシック"/>
          <w:b w:val="1"/>
          <w:color w:val="000000"/>
          <w:sz w:val="21"/>
        </w:rPr>
        <w:t>《介護予防に関する事項》</w:t>
      </w:r>
    </w:p>
    <w:tbl>
      <w:tblPr>
        <w:tblStyle w:val="11"/>
        <w:tblW w:w="961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25"/>
        <w:gridCol w:w="1277"/>
        <w:gridCol w:w="1539"/>
        <w:gridCol w:w="1549"/>
        <w:gridCol w:w="3827"/>
      </w:tblGrid>
      <w:tr>
        <w:trPr>
          <w:cantSplit/>
          <w:trHeight w:val="1084" w:hRule="atLeast"/>
        </w:trPr>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0"/>
              </w:rPr>
            </w:pPr>
            <w:r>
              <w:rPr>
                <w:rFonts w:hint="eastAsia" w:ascii="ＭＳ ゴシック" w:hAnsi="ＭＳ ゴシック" w:eastAsia="ＭＳ ゴシック"/>
                <w:b w:val="1"/>
                <w:color w:val="000000"/>
                <w:sz w:val="20"/>
              </w:rPr>
              <w:t>今までの生活</w:t>
            </w:r>
          </w:p>
        </w:tc>
        <w:tc>
          <w:tcPr>
            <w:tcW w:w="819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tc>
      </w:tr>
      <w:tr>
        <w:trPr>
          <w:cantSplit/>
          <w:trHeight w:val="256" w:hRule="atLeast"/>
        </w:trPr>
        <w:tc>
          <w:tcPr>
            <w:tcW w:w="1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現在の生活状況（どんな暮らしを送っているか）</w:t>
            </w:r>
          </w:p>
        </w:tc>
        <w:tc>
          <w:tcPr>
            <w:tcW w:w="4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１日の生活・すごし方</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趣味・楽しみ・特技</w:t>
            </w:r>
          </w:p>
        </w:tc>
      </w:tr>
      <w:tr>
        <w:trPr>
          <w:cantSplit/>
          <w:trHeight w:val="1427" w:hRule="atLeast"/>
        </w:trPr>
        <w:tc>
          <w:tcPr>
            <w:tcW w:w="1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sz w:val="21"/>
              </w:rPr>
            </w:pPr>
          </w:p>
        </w:tc>
        <w:tc>
          <w:tcPr>
            <w:tcW w:w="4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38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jc w:val="left"/>
              <w:rPr>
                <w:rFonts w:hint="eastAsia" w:ascii="ＭＳ ゴシック" w:hAnsi="ＭＳ ゴシック" w:eastAsia="ＭＳ ゴシック"/>
                <w:color w:val="000000"/>
                <w:sz w:val="21"/>
              </w:rPr>
            </w:pPr>
          </w:p>
        </w:tc>
      </w:tr>
      <w:tr>
        <w:trPr>
          <w:cantSplit/>
          <w:trHeight w:val="96" w:hRule="atLeast"/>
        </w:trPr>
        <w:tc>
          <w:tcPr>
            <w:tcW w:w="1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sz w:val="21"/>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時間</w:t>
            </w:r>
          </w:p>
        </w:tc>
        <w:tc>
          <w:tcPr>
            <w:tcW w:w="1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本人</w:t>
            </w:r>
          </w:p>
        </w:tc>
        <w:tc>
          <w:tcPr>
            <w:tcW w:w="1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介護者・家族</w:t>
            </w:r>
          </w:p>
        </w:tc>
        <w:tc>
          <w:tcPr>
            <w:tcW w:w="38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360" w:hRule="atLeast"/>
        </w:trPr>
        <w:tc>
          <w:tcPr>
            <w:tcW w:w="1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sz w:val="21"/>
              </w:rPr>
            </w:pPr>
          </w:p>
        </w:tc>
        <w:tc>
          <w:tcPr>
            <w:tcW w:w="12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38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r>
      <w:tr>
        <w:trPr>
          <w:cantSplit/>
          <w:trHeight w:val="198" w:hRule="atLeast"/>
        </w:trPr>
        <w:tc>
          <w:tcPr>
            <w:tcW w:w="1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sz w:val="21"/>
              </w:rPr>
            </w:pPr>
          </w:p>
        </w:tc>
        <w:tc>
          <w:tcPr>
            <w:tcW w:w="12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友人・地域との関係</w:t>
            </w:r>
          </w:p>
        </w:tc>
      </w:tr>
      <w:tr>
        <w:trPr>
          <w:cantSplit/>
          <w:trHeight w:val="887" w:hRule="atLeast"/>
        </w:trPr>
        <w:tc>
          <w:tcPr>
            <w:tcW w:w="1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sz w:val="21"/>
              </w:rPr>
            </w:pPr>
          </w:p>
        </w:tc>
        <w:tc>
          <w:tcPr>
            <w:tcW w:w="12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5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1"/>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《現病歴・既往歴と経過》（新しいものから書く・現在の状況に関連するものは必ず書く）</w:t>
      </w:r>
    </w:p>
    <w:tbl>
      <w:tblPr>
        <w:tblStyle w:val="11"/>
        <w:tblW w:w="965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44"/>
        <w:gridCol w:w="1351"/>
        <w:gridCol w:w="1737"/>
        <w:gridCol w:w="386"/>
        <w:gridCol w:w="1158"/>
        <w:gridCol w:w="1351"/>
        <w:gridCol w:w="2125"/>
      </w:tblGrid>
      <w:tr>
        <w:trPr>
          <w:trHeight w:val="268"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年月日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病名</w:t>
            </w:r>
          </w:p>
        </w:tc>
        <w:tc>
          <w:tcPr>
            <w:tcW w:w="32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医療機関・医師名</w:t>
            </w:r>
          </w:p>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（主治医・意見作成者に☆）</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経過</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治療中の場合は内容</w:t>
            </w:r>
          </w:p>
        </w:tc>
      </w:tr>
      <w:tr>
        <w:trPr>
          <w:trHeight w:val="403"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Tel</w:t>
            </w:r>
          </w:p>
          <w:p>
            <w:pPr>
              <w:pStyle w:val="0"/>
              <w:rPr>
                <w:rFonts w:hint="eastAsia" w:ascii="ＭＳ ゴシック" w:hAnsi="ＭＳ ゴシック" w:eastAsia="ＭＳ ゴシック"/>
                <w:color w:val="000000"/>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治療中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経観中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その他</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r>
      <w:tr>
        <w:trPr>
          <w:trHeight w:val="389"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Tel</w:t>
            </w:r>
          </w:p>
          <w:p>
            <w:pPr>
              <w:pStyle w:val="0"/>
              <w:rPr>
                <w:rFonts w:hint="eastAsia" w:ascii="ＭＳ ゴシック" w:hAnsi="ＭＳ ゴシック" w:eastAsia="ＭＳ ゴシック"/>
                <w:color w:val="000000"/>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治療中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経観中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その他</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r>
      <w:tr>
        <w:trPr>
          <w:trHeight w:val="389"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Tel</w:t>
            </w:r>
          </w:p>
          <w:p>
            <w:pPr>
              <w:pStyle w:val="0"/>
              <w:rPr>
                <w:rFonts w:hint="eastAsia" w:ascii="ＭＳ ゴシック" w:hAnsi="ＭＳ ゴシック" w:eastAsia="ＭＳ ゴシック"/>
                <w:color w:val="000000"/>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治療中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経観中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その他</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r>
      <w:tr>
        <w:trPr>
          <w:trHeight w:val="524"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Tel</w:t>
            </w: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治療中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経観中</w:t>
            </w:r>
          </w:p>
          <w:p>
            <w:pPr>
              <w:pStyle w:val="0"/>
              <w:widowControl w:val="1"/>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その他</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《現在利用しているサービス》</w:t>
      </w:r>
    </w:p>
    <w:tbl>
      <w:tblPr>
        <w:tblStyle w:val="11"/>
        <w:tblW w:w="9652"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1" w:noVBand="1" w:val="0600"/>
      </w:tblPr>
      <w:tblGrid>
        <w:gridCol w:w="4631"/>
        <w:gridCol w:w="5021"/>
      </w:tblGrid>
      <w:tr>
        <w:trPr>
          <w:trHeight w:val="217" w:hRule="atLeast"/>
        </w:trPr>
        <w:tc>
          <w:tcPr>
            <w:tcW w:w="463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公的サービス</w:t>
            </w:r>
          </w:p>
        </w:tc>
        <w:tc>
          <w:tcPr>
            <w:tcW w:w="502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非公的サービス</w:t>
            </w:r>
          </w:p>
        </w:tc>
      </w:tr>
      <w:tr>
        <w:trPr>
          <w:trHeight w:val="784" w:hRule="atLeast"/>
        </w:trPr>
        <w:tc>
          <w:tcPr>
            <w:tcW w:w="463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c>
          <w:tcPr>
            <w:tcW w:w="502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000000"/>
                <w:sz w:val="21"/>
              </w:rPr>
            </w:pPr>
          </w:p>
          <w:p>
            <w:pPr>
              <w:pStyle w:val="0"/>
              <w:widowControl w:val="1"/>
              <w:jc w:val="left"/>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c>
      </w:tr>
    </w:tbl>
    <w:p>
      <w:pPr>
        <w:pStyle w:val="0"/>
        <w:rPr>
          <w:rFonts w:hint="eastAsia" w:ascii="ＭＳ ゴシック" w:hAnsi="ＭＳ ゴシック" w:eastAsia="ＭＳ ゴシック"/>
          <w:vanish w:val="1"/>
        </w:rPr>
      </w:pPr>
    </w:p>
    <w:tbl>
      <w:tblPr>
        <w:tblStyle w:val="11"/>
        <w:tblpPr w:leftFromText="142" w:rightFromText="142" w:topFromText="0" w:bottomFromText="0" w:vertAnchor="text" w:horzAnchor="margin" w:tblpX="99" w:tblpY="370"/>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639"/>
      </w:tblGrid>
      <w:tr>
        <w:trPr>
          <w:trHeight w:val="1546"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00" w:beforeLines="0" w:beforeAutospacing="1"/>
              <w:rPr>
                <w:rFonts w:hint="eastAsia" w:ascii="ＭＳ ゴシック" w:hAnsi="ＭＳ ゴシック" w:eastAsia="ＭＳ ゴシック"/>
                <w:color w:val="000000"/>
                <w:sz w:val="21"/>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sz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pPr>
              <w:pStyle w:val="0"/>
              <w:jc w:val="right"/>
              <w:rPr>
                <w:rFonts w:hint="eastAsia" w:ascii="ＭＳ ゴシック" w:hAnsi="ＭＳ ゴシック" w:eastAsia="ＭＳ ゴシック"/>
                <w:color w:val="000000"/>
                <w:u w:val="single" w:color="auto"/>
              </w:rPr>
            </w:pPr>
            <w:r>
              <w:rPr>
                <w:rFonts w:hint="eastAsia" w:ascii="ＭＳ ゴシック" w:hAnsi="ＭＳ ゴシック" w:eastAsia="ＭＳ ゴシック"/>
                <w:color w:val="000000"/>
                <w:sz w:val="21"/>
              </w:rPr>
              <w:t>　　　　　　　　　　　　　　　　　　　　　　　　　　　　　　　　　　　　　　　　　　　　　　　　　　</w:t>
            </w:r>
            <w:r>
              <w:rPr>
                <w:rFonts w:hint="eastAsia" w:ascii="ＭＳ ゴシック" w:hAnsi="ＭＳ ゴシック" w:eastAsia="ＭＳ ゴシック"/>
                <w:color w:val="000000"/>
                <w:sz w:val="21"/>
                <w:u w:val="single" w:color="auto"/>
              </w:rPr>
              <w:t>令和　　年　　月　　日　　氏名　　　　　　　　　　　　　　印</w:t>
            </w:r>
          </w:p>
        </w:tc>
      </w:tr>
    </w:tbl>
    <w:p>
      <w:pPr>
        <w:pStyle w:val="0"/>
        <w:widowControl w:val="1"/>
        <w:jc w:val="left"/>
        <w:rPr>
          <w:rFonts w:hint="eastAsia" w:ascii="ＭＳ ゴシック" w:hAnsi="ＭＳ ゴシック" w:eastAsia="ＭＳ ゴシック"/>
          <w:color w:val="000000"/>
        </w:rPr>
      </w:pPr>
    </w:p>
    <w:p>
      <w:pPr>
        <w:pStyle w:val="0"/>
        <w:rPr>
          <w:rFonts w:hint="eastAsia" w:ascii="ＭＳ ゴシック" w:hAnsi="ＭＳ ゴシック" w:eastAsia="ＭＳ ゴシック"/>
        </w:rPr>
      </w:pPr>
    </w:p>
    <w:sectPr>
      <w:pgSz w:w="11906" w:h="16838"/>
      <w:pgMar w:top="850" w:right="1134" w:bottom="493" w:left="1134" w:header="851" w:footer="992" w:gutter="0"/>
      <w:pgBorders w:zOrder="front" w:display="allPages" w:offsetFrom="page"/>
      <w:cols w:space="720"/>
      <w:textDirection w:val="lrTb"/>
      <w:docGrid w:type="lines" w:linePitch="329"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0</Characters>
  <Application>JUST Note</Application>
  <Lines>0</Lines>
  <Paragraphs>0</Paragraphs>
  <Company>Dynabook</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2023-10-26T05:00:00Z</dcterms:created>
  <dcterms:modified xsi:type="dcterms:W3CDTF">2023-10-26T05:41:18Z</dcterms:modified>
  <cp:revision>1</cp:revision>
</cp:coreProperties>
</file>