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ｺﾞｼｯｸM" w:hAnsi="HGｺﾞｼｯｸM" w:eastAsia="HGｺﾞｼｯｸM"/>
          <w:sz w:val="48"/>
        </w:rPr>
      </w:pPr>
      <w:r>
        <w:rPr>
          <w:rFonts w:hint="eastAsia" w:ascii="HGｺﾞｼｯｸM" w:hAnsi="HGｺﾞｼｯｸM" w:eastAsia="HGｺﾞｼｯｸM"/>
          <w:sz w:val="48"/>
        </w:rPr>
        <w:t>渡良瀬遊水地ガイド申込書（案内依頼）</w:t>
      </w:r>
    </w:p>
    <w:p>
      <w:pPr>
        <w:pStyle w:val="0"/>
        <w:ind w:leftChars="0" w:firstLineChars="0"/>
        <w:jc w:val="center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（※申し込みは案内希望日の</w:t>
      </w:r>
      <w:r>
        <w:rPr>
          <w:rFonts w:hint="eastAsia" w:ascii="HGｺﾞｼｯｸM" w:hAnsi="HGｺﾞｼｯｸM" w:eastAsia="HGｺﾞｼｯｸM"/>
          <w:sz w:val="24"/>
        </w:rPr>
        <w:t>1</w:t>
      </w:r>
      <w:r>
        <w:rPr>
          <w:rFonts w:hint="eastAsia" w:ascii="HGｺﾞｼｯｸM" w:hAnsi="HGｺﾞｼｯｸM" w:eastAsia="HGｺﾞｼｯｸM"/>
          <w:sz w:val="24"/>
        </w:rPr>
        <w:t>か月前までにお願いします。太枠内をご記入ください。）</w:t>
      </w:r>
    </w:p>
    <w:tbl>
      <w:tblPr>
        <w:tblStyle w:val="11"/>
        <w:tblW w:w="100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4495"/>
        <w:gridCol w:w="408"/>
        <w:gridCol w:w="3480"/>
      </w:tblGrid>
      <w:tr>
        <w:trPr>
          <w:trHeight w:val="546" w:hRule="atLeast"/>
        </w:trPr>
        <w:tc>
          <w:tcPr>
            <w:tcW w:w="630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397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申込日：令和　　年　　月　　日</w:t>
            </w:r>
          </w:p>
        </w:tc>
      </w:tr>
      <w:tr>
        <w:trPr/>
        <w:tc>
          <w:tcPr>
            <w:tcW w:w="170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pacing w:val="135"/>
                <w:kern w:val="0"/>
                <w:sz w:val="24"/>
                <w:fitText w:val="1260" w:id="1"/>
              </w:rPr>
              <w:t>団体</w:t>
            </w:r>
            <w:r>
              <w:rPr>
                <w:rFonts w:hint="eastAsia" w:ascii="HGｺﾞｼｯｸM" w:hAnsi="HGｺﾞｼｯｸM" w:eastAsia="HGｺﾞｼｯｸM"/>
                <w:kern w:val="0"/>
                <w:sz w:val="24"/>
                <w:fitText w:val="1260" w:id="1"/>
              </w:rPr>
              <w:t>名</w:t>
            </w:r>
          </w:p>
        </w:tc>
        <w:tc>
          <w:tcPr>
            <w:tcW w:w="5016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355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人数：　　　　　　　　　名</w:t>
            </w:r>
          </w:p>
        </w:tc>
      </w:tr>
      <w:tr>
        <w:trPr/>
        <w:tc>
          <w:tcPr>
            <w:tcW w:w="1701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担当者連絡先</w:t>
            </w:r>
          </w:p>
        </w:tc>
        <w:tc>
          <w:tcPr>
            <w:tcW w:w="85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住所：</w:t>
            </w:r>
          </w:p>
        </w:tc>
      </w:tr>
      <w:tr>
        <w:trPr/>
        <w:tc>
          <w:tcPr>
            <w:tcW w:w="170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</w:p>
        </w:tc>
        <w:tc>
          <w:tcPr>
            <w:tcW w:w="5016" w:type="dxa"/>
            <w:gridSpan w:val="2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氏名：</w:t>
            </w:r>
            <w:r>
              <w:rPr>
                <w:rFonts w:hint="default" w:ascii="HGｺﾞｼｯｸM" w:hAnsi="HGｺﾞｼｯｸM" w:eastAsia="HGｺﾞｼｯｸM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電話：</w:t>
            </w:r>
          </w:p>
        </w:tc>
      </w:tr>
      <w:tr>
        <w:trPr/>
        <w:tc>
          <w:tcPr>
            <w:tcW w:w="170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pacing w:val="135"/>
                <w:kern w:val="0"/>
                <w:sz w:val="24"/>
                <w:fitText w:val="1260" w:id="2"/>
              </w:rPr>
              <w:t>対象</w:t>
            </w:r>
            <w:r>
              <w:rPr>
                <w:rFonts w:hint="eastAsia" w:ascii="HGｺﾞｼｯｸM" w:hAnsi="HGｺﾞｼｯｸM" w:eastAsia="HGｺﾞｼｯｸM"/>
                <w:kern w:val="0"/>
                <w:sz w:val="24"/>
                <w:fitText w:val="1260" w:id="2"/>
              </w:rPr>
              <w:t>者</w:t>
            </w:r>
          </w:p>
        </w:tc>
        <w:tc>
          <w:tcPr>
            <w:tcW w:w="85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ind w:firstLine="240" w:firstLineChars="10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・小学生　　　・中学生　　　・高校生　　　・大学生　　　・一般</w:t>
            </w:r>
          </w:p>
        </w:tc>
      </w:tr>
      <w:tr>
        <w:trPr/>
        <w:tc>
          <w:tcPr>
            <w:tcW w:w="170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pacing w:val="50"/>
                <w:kern w:val="0"/>
                <w:sz w:val="24"/>
                <w:fitText w:val="1260" w:id="3"/>
              </w:rPr>
              <w:t>希望日</w:t>
            </w:r>
            <w:r>
              <w:rPr>
                <w:rFonts w:hint="eastAsia" w:ascii="HGｺﾞｼｯｸM" w:hAnsi="HGｺﾞｼｯｸM" w:eastAsia="HGｺﾞｼｯｸM"/>
                <w:kern w:val="0"/>
                <w:sz w:val="24"/>
                <w:fitText w:val="1260" w:id="3"/>
              </w:rPr>
              <w:t>時</w:t>
            </w:r>
          </w:p>
        </w:tc>
        <w:tc>
          <w:tcPr>
            <w:tcW w:w="85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令和　　　年　　　月　　　日（　　　曜日）</w:t>
            </w:r>
          </w:p>
          <w:p>
            <w:pPr>
              <w:pStyle w:val="0"/>
              <w:spacing w:line="276" w:lineRule="auto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　　　　時　　　分　～　　　時　　　分までの　　　　分間</w:t>
            </w:r>
          </w:p>
          <w:p>
            <w:pPr>
              <w:pStyle w:val="0"/>
              <w:spacing w:line="276" w:lineRule="auto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案内可能時間は、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9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時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30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分から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15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時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30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分までです。（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12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時～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13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時は除く）</w:t>
            </w:r>
          </w:p>
        </w:tc>
      </w:tr>
      <w:tr>
        <w:trPr>
          <w:trHeight w:val="468" w:hRule="atLeast"/>
        </w:trPr>
        <w:tc>
          <w:tcPr>
            <w:tcW w:w="170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ind w:firstLine="120" w:firstLineChars="5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希望コース</w:t>
            </w:r>
          </w:p>
        </w:tc>
        <w:tc>
          <w:tcPr>
            <w:tcW w:w="85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spacing w:line="360" w:lineRule="auto"/>
              <w:ind w:left="0" w:leftChars="0" w:firstLine="480" w:firstLineChars="200"/>
              <w:rPr>
                <w:rFonts w:hint="default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①　</w:t>
            </w:r>
            <w:r>
              <w:rPr>
                <w:rFonts w:hint="eastAsia" w:ascii="HGｺﾞｼｯｸM" w:hAnsi="HGｺﾞｼｯｸM" w:eastAsia="HGｺﾞｼｯｸM"/>
                <w:sz w:val="24"/>
              </w:rPr>
              <w:t>40</w:t>
            </w:r>
            <w:r>
              <w:rPr>
                <w:rFonts w:hint="eastAsia" w:ascii="HGｺﾞｼｯｸM" w:hAnsi="HGｺﾞｼｯｸM" w:eastAsia="HGｺﾞｼｯｸM"/>
                <w:sz w:val="24"/>
              </w:rPr>
              <w:t>分コース　　　②　</w:t>
            </w:r>
            <w:r>
              <w:rPr>
                <w:rFonts w:hint="eastAsia" w:ascii="HGｺﾞｼｯｸM" w:hAnsi="HGｺﾞｼｯｸM" w:eastAsia="HGｺﾞｼｯｸM"/>
                <w:sz w:val="24"/>
              </w:rPr>
              <w:t>60</w:t>
            </w:r>
            <w:r>
              <w:rPr>
                <w:rFonts w:hint="eastAsia" w:ascii="HGｺﾞｼｯｸM" w:hAnsi="HGｺﾞｼｯｸM" w:eastAsia="HGｺﾞｼｯｸM"/>
                <w:sz w:val="24"/>
              </w:rPr>
              <w:t>分コース　　　③　</w:t>
            </w:r>
            <w:r>
              <w:rPr>
                <w:rFonts w:hint="eastAsia" w:ascii="HGｺﾞｼｯｸM" w:hAnsi="HGｺﾞｼｯｸM" w:eastAsia="HGｺﾞｼｯｸM"/>
                <w:sz w:val="24"/>
              </w:rPr>
              <w:t>(</w:t>
            </w:r>
            <w:r>
              <w:rPr>
                <w:rFonts w:hint="eastAsia" w:ascii="HGｺﾞｼｯｸM" w:hAnsi="HGｺﾞｼｯｸM" w:eastAsia="HGｺﾞｼｯｸM"/>
                <w:sz w:val="24"/>
              </w:rPr>
              <w:t>　　　</w:t>
            </w:r>
            <w:r>
              <w:rPr>
                <w:rFonts w:hint="eastAsia" w:ascii="HGｺﾞｼｯｸM" w:hAnsi="HGｺﾞｼｯｸM" w:eastAsia="HGｺﾞｼｯｸM"/>
                <w:sz w:val="24"/>
              </w:rPr>
              <w:t>)</w:t>
            </w:r>
            <w:r>
              <w:rPr>
                <w:rFonts w:hint="eastAsia" w:ascii="HGｺﾞｼｯｸM" w:hAnsi="HGｺﾞｼｯｸM" w:eastAsia="HGｺﾞｼｯｸM"/>
                <w:sz w:val="24"/>
              </w:rPr>
              <w:t>分コース</w:t>
            </w:r>
          </w:p>
          <w:p>
            <w:pPr>
              <w:pStyle w:val="15"/>
              <w:spacing w:line="360" w:lineRule="auto"/>
              <w:ind w:left="0" w:leftChars="0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いずれかに○を付けてください。</w:t>
            </w:r>
          </w:p>
        </w:tc>
      </w:tr>
      <w:tr>
        <w:trPr>
          <w:trHeight w:val="2494" w:hRule="atLeast"/>
        </w:trPr>
        <w:tc>
          <w:tcPr>
            <w:tcW w:w="170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ind w:firstLine="120" w:firstLineChars="50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pacing w:val="40"/>
                <w:sz w:val="24"/>
                <w:fitText w:val="1200" w:id="4"/>
              </w:rPr>
              <w:t>案内箇</w:t>
            </w:r>
            <w:r>
              <w:rPr>
                <w:rFonts w:hint="eastAsia" w:ascii="HGｺﾞｼｯｸM" w:hAnsi="HGｺﾞｼｯｸM" w:eastAsia="HGｺﾞｼｯｸM"/>
                <w:color w:val="auto"/>
                <w:sz w:val="24"/>
                <w:fitText w:val="1200" w:id="4"/>
              </w:rPr>
              <w:t>所</w:t>
            </w:r>
          </w:p>
        </w:tc>
        <w:tc>
          <w:tcPr>
            <w:tcW w:w="85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ind w:leftChars="0" w:firstLineChars="0"/>
              <w:jc w:val="left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希望する項目に☑</w:t>
            </w:r>
            <w:bookmarkStart w:id="0" w:name="_GoBack"/>
            <w:bookmarkEnd w:id="0"/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をしてください。</w:t>
            </w:r>
          </w:p>
          <w:p>
            <w:pPr>
              <w:pStyle w:val="0"/>
              <w:spacing w:line="276" w:lineRule="auto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 xml:space="preserve"> 1.</w:t>
            </w: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谷中村史跡保全ゾーン（役場跡、雷電神社跡、延命院跡）</w:t>
            </w:r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徒歩約</w:t>
            </w:r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40</w:t>
            </w:r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分</w:t>
            </w:r>
          </w:p>
          <w:p>
            <w:pPr>
              <w:pStyle w:val="0"/>
              <w:spacing w:line="276" w:lineRule="auto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 xml:space="preserve"> 2.</w:t>
            </w: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谷中湖畔　</w:t>
            </w:r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徒歩約</w:t>
            </w:r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20</w:t>
            </w:r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分</w:t>
            </w:r>
          </w:p>
          <w:p>
            <w:pPr>
              <w:pStyle w:val="0"/>
              <w:spacing w:line="276" w:lineRule="auto"/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 xml:space="preserve"> 3.</w:t>
            </w: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ウォッチングタワー（タワー上部から遊水地の概要説明）</w:t>
            </w:r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徒歩約</w:t>
            </w:r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20</w:t>
            </w:r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分</w:t>
            </w:r>
          </w:p>
          <w:p>
            <w:pPr>
              <w:pStyle w:val="0"/>
              <w:spacing w:line="276" w:lineRule="auto"/>
              <w:jc w:val="left"/>
              <w:rPr>
                <w:rFonts w:hint="eastAsia" w:ascii="HGｺﾞｼｯｸM" w:hAnsi="HGｺﾞｼｯｸM" w:eastAsia="HGｺﾞｼｯｸM"/>
                <w:color w:val="auto"/>
                <w:sz w:val="22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 xml:space="preserve"> 4.</w:t>
            </w: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ＤＶＤ鑑賞（遊水地の機能や自然紹介）</w:t>
            </w:r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約</w:t>
            </w:r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10</w:t>
            </w:r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分</w:t>
            </w:r>
          </w:p>
          <w:p>
            <w:pPr>
              <w:pStyle w:val="0"/>
              <w:spacing w:line="276" w:lineRule="auto"/>
              <w:ind w:left="481" w:leftChars="229" w:firstLine="120" w:firstLineChars="50"/>
              <w:jc w:val="left"/>
              <w:rPr>
                <w:rFonts w:hint="eastAsia" w:ascii="HGｺﾞｼｯｸM" w:hAnsi="HGｺﾞｼｯｸM" w:eastAsia="HGｺﾞｼｯｸM"/>
                <w:color w:val="auto"/>
                <w:sz w:val="22"/>
              </w:rPr>
            </w:pPr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※</w:t>
            </w:r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11</w:t>
            </w:r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名以上の場合は会場の都合上、車移動のため、更に約</w:t>
            </w:r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20</w:t>
            </w:r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分必要</w:t>
            </w:r>
          </w:p>
        </w:tc>
      </w:tr>
      <w:tr>
        <w:trPr/>
        <w:tc>
          <w:tcPr>
            <w:tcW w:w="170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pacing w:val="1"/>
                <w:w w:val="87"/>
                <w:kern w:val="0"/>
                <w:sz w:val="24"/>
                <w:fitText w:val="1260" w:id="5"/>
              </w:rPr>
              <w:t>当日の連絡</w:t>
            </w:r>
            <w:r>
              <w:rPr>
                <w:rFonts w:hint="eastAsia" w:ascii="HGｺﾞｼｯｸM" w:hAnsi="HGｺﾞｼｯｸM" w:eastAsia="HGｺﾞｼｯｸM"/>
                <w:color w:val="auto"/>
                <w:spacing w:val="0"/>
                <w:w w:val="87"/>
                <w:kern w:val="0"/>
                <w:sz w:val="24"/>
                <w:fitText w:val="1260" w:id="5"/>
              </w:rPr>
              <w:t>先</w:t>
            </w:r>
          </w:p>
        </w:tc>
        <w:tc>
          <w:tcPr>
            <w:tcW w:w="5016" w:type="dxa"/>
            <w:gridSpan w:val="2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代表者：</w:t>
            </w:r>
            <w:r>
              <w:rPr>
                <w:rFonts w:hint="default" w:ascii="HGｺﾞｼｯｸM" w:hAnsi="HGｺﾞｼｯｸM" w:eastAsia="HGｺﾞｼｯｸM"/>
                <w:color w:val="auto"/>
                <w:sz w:val="24"/>
              </w:rPr>
              <w:t xml:space="preserve"> </w:t>
            </w:r>
          </w:p>
        </w:tc>
        <w:tc>
          <w:tcPr>
            <w:tcW w:w="3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携帯：</w:t>
            </w:r>
          </w:p>
        </w:tc>
      </w:tr>
      <w:tr>
        <w:trPr>
          <w:trHeight w:val="1071" w:hRule="atLeast"/>
        </w:trPr>
        <w:tc>
          <w:tcPr>
            <w:tcW w:w="1701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pacing w:val="50"/>
                <w:kern w:val="0"/>
                <w:sz w:val="24"/>
                <w:fitText w:val="1260" w:id="6"/>
              </w:rPr>
              <w:t>備　　</w:t>
            </w:r>
            <w:r>
              <w:rPr>
                <w:rFonts w:hint="eastAsia" w:ascii="HGｺﾞｼｯｸM" w:hAnsi="HGｺﾞｼｯｸM" w:eastAsia="HGｺﾞｼｯｸM"/>
                <w:color w:val="auto"/>
                <w:kern w:val="0"/>
                <w:sz w:val="24"/>
                <w:fitText w:val="1260" w:id="6"/>
              </w:rPr>
              <w:t>考</w:t>
            </w:r>
          </w:p>
        </w:tc>
        <w:tc>
          <w:tcPr>
            <w:tcW w:w="857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color w:val="auto"/>
                <w:sz w:val="24"/>
              </w:rPr>
              <w:t>連絡事項がございましたらご記入ください。</w:t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aut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aut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HGｺﾞｼｯｸM" w:hAnsi="HGｺﾞｼｯｸM" w:eastAsia="HGｺﾞｼｯｸM"/>
          <w:color w:val="auto"/>
        </w:rPr>
      </w:pPr>
    </w:p>
    <w:p>
      <w:pPr>
        <w:pStyle w:val="0"/>
        <w:pBdr>
          <w:bottom w:val="dashed" w:color="auto" w:sz="4" w:space="1"/>
        </w:pBdr>
        <w:rPr>
          <w:rFonts w:hint="default" w:ascii="HGｺﾞｼｯｸM" w:hAnsi="HGｺﾞｼｯｸM" w:eastAsia="HGｺﾞｼｯｸM"/>
          <w:color w:val="auto"/>
        </w:rPr>
      </w:pPr>
      <w:r>
        <w:rPr>
          <w:rFonts w:hint="eastAsia" w:ascii="HGｺﾞｼｯｸM" w:hAnsi="HGｺﾞｼｯｸM" w:eastAsia="HGｺﾞｼｯｸM"/>
          <w:color w:val="auto"/>
        </w:rPr>
        <w:t>◆ガイドクラブ担当者　①代表　　　　　　②　　　　　　③　　　　　　④　　　　　　合計　　　　　人</w:t>
      </w:r>
    </w:p>
    <w:p>
      <w:pPr>
        <w:pStyle w:val="0"/>
        <w:ind w:firstLine="210" w:firstLineChars="100"/>
        <w:rPr>
          <w:rFonts w:hint="default" w:ascii="HGｺﾞｼｯｸM" w:hAnsi="HGｺﾞｼｯｸM" w:eastAsia="HGｺﾞｼｯｸM"/>
          <w:color w:val="auto"/>
        </w:rPr>
      </w:pPr>
      <w:r>
        <w:rPr>
          <w:rFonts w:hint="default"/>
          <w:color w:val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81280</wp:posOffset>
                </wp:positionV>
                <wp:extent cx="2658110" cy="170751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58110" cy="170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◆渡良瀬遊水地ガイドクラブ　宛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323-1104</w:t>
                            </w:r>
                            <w:r>
                              <w:rPr>
                                <w:rFonts w:hint="eastAsia"/>
                              </w:rPr>
                              <w:t>　栃木市役所渡良瀬遊水地課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栃木県栃木市藤岡町藤岡</w:t>
                            </w:r>
                            <w:r>
                              <w:rPr>
                                <w:rFonts w:hint="eastAsia"/>
                              </w:rPr>
                              <w:t>1218-1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（渡良瀬遊水地ハートランド城）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0282-62-1301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FAX 0282-62-1300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 xml:space="preserve"> heartland-jo@city.tochigi.lg.jp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209.3pt;height:134.44pt;mso-position-horizontal-relative:text;position:absolute;margin-left:313.5pt;margin-top:6.4pt;mso-wrap-distance-bottom:0pt;mso-wrap-distance-right:9pt;mso-wrap-distance-top:0pt;v-text-anchor:top;" o:spid="_x0000_s1026" o:allowincell="t" o:allowoverlap="t" filled="t" fillcolor="#ffffff" stroked="t" strokecolor="#000000" strokeweight="0.75pt" o:spt="202" type="#_x0000_t202">
                <v:fill/>
                <v:stroke miterlimit="8" dashstyle="shortdot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◆渡良瀬遊水地ガイドクラブ　宛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323-1104</w:t>
                      </w:r>
                      <w:r>
                        <w:rPr>
                          <w:rFonts w:hint="eastAsia"/>
                        </w:rPr>
                        <w:t>　栃木市役所渡良瀬遊水地課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栃木県栃木市藤岡町藤岡</w:t>
                      </w:r>
                      <w:r>
                        <w:rPr>
                          <w:rFonts w:hint="eastAsia"/>
                        </w:rPr>
                        <w:t>1218-1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（渡良瀬遊水地ハートランド城）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>0282-62-1301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FAX 0282-62-1300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 xml:space="preserve"> heartland-jo@city.tochigi.lg.jp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ｺﾞｼｯｸM" w:hAnsi="HGｺﾞｼｯｸM" w:eastAsia="HGｺﾞｼｯｸM"/>
          <w:b w:val="1"/>
          <w:color w:val="auto"/>
          <w:sz w:val="24"/>
        </w:rPr>
        <w:t>後日、担当ガイドから時間や案内の場所などについて、</w:t>
      </w:r>
    </w:p>
    <w:p>
      <w:pPr>
        <w:pStyle w:val="0"/>
        <w:rPr>
          <w:rFonts w:hint="default" w:ascii="HGｺﾞｼｯｸM" w:hAnsi="HGｺﾞｼｯｸM" w:eastAsia="HGｺﾞｼｯｸM"/>
          <w:color w:val="auto"/>
        </w:rPr>
      </w:pPr>
      <w:r>
        <w:rPr>
          <w:rFonts w:hint="eastAsia" w:ascii="HGｺﾞｼｯｸM" w:hAnsi="HGｺﾞｼｯｸM" w:eastAsia="HGｺﾞｼｯｸM"/>
          <w:b w:val="1"/>
          <w:color w:val="auto"/>
          <w:sz w:val="24"/>
        </w:rPr>
        <w:t>ご連絡させていただきます。</w:t>
      </w:r>
    </w:p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default" w:ascii="HGｺﾞｼｯｸM" w:hAnsi="HGｺﾞｼｯｸM" w:eastAsia="HGｺﾞｼｯｸM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833755</wp:posOffset>
                </wp:positionV>
                <wp:extent cx="2533650" cy="409575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336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受付日：令和　　　年　　　月　　　日</w:t>
                            </w:r>
                          </w:p>
                        </w:txbxContent>
                      </wps:txbx>
                      <wps:bodyPr rot="0" vertOverflow="overflow" horzOverflow="overflow" wrap="square" anchor="b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199.5pt;height:32.25pt;mso-position-horizontal-relative:text;position:absolute;margin-left:78pt;margin-top:65.650000000000006pt;mso-wrap-distance-bottom:0pt;mso-wrap-distance-right:9pt;mso-wrap-distance-top:0pt;v-text-anchor:bottom;" o:spid="_x0000_s1027" o:allowincell="t" o:allowoverlap="t" filled="t" fillcolor="#ffffff" stroked="t" strokecolor="#000000" strokeweight="0.75pt" o:spt="202" type="#_x0000_t202">
                <v:fill/>
                <v:stroke miterlimit="8" dashstyle="shortdot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受付日：令和　　　年　　　月　　　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7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教科書体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ﾌﾟﾚｾﾞﾝｽE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next w:val="22"/>
    <w:link w:val="0"/>
    <w:uiPriority w:val="0"/>
    <w:rPr>
      <w:color w:val="0563C1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31</Words>
  <Characters>598</Characters>
  <Application>JUST Note</Application>
  <Lines>53</Lines>
  <Paragraphs>37</Paragraphs>
  <Company>Toshiba</Company>
  <CharactersWithSpaces>724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2409C067u</dc:creator>
  <cp:lastModifiedBy>Administrator</cp:lastModifiedBy>
  <cp:lastPrinted>2024-07-10T00:57:23Z</cp:lastPrinted>
  <dcterms:created xsi:type="dcterms:W3CDTF">2024-07-09T12:21:00Z</dcterms:created>
  <dcterms:modified xsi:type="dcterms:W3CDTF">2024-07-10T01:15:28Z</dcterms:modified>
  <cp:revision>6</cp:revision>
</cp:coreProperties>
</file>