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5B" w:rsidRPr="0013646B" w:rsidRDefault="00D03B5B">
      <w:pPr>
        <w:rPr>
          <w:vanish/>
          <w:sz w:val="24"/>
        </w:rPr>
        <w:sectPr w:rsidR="00D03B5B" w:rsidRPr="0013646B">
          <w:footerReference w:type="default" r:id="rId6"/>
          <w:type w:val="continuous"/>
          <w:pgSz w:w="16838" w:h="11906" w:orient="landscape"/>
          <w:pgMar w:top="567" w:right="1191" w:bottom="993" w:left="1191" w:header="567" w:footer="450" w:gutter="0"/>
          <w:pgNumType w:fmt="numberInDash" w:start="1"/>
          <w:cols w:space="720"/>
          <w:docGrid w:type="lines" w:linePitch="468" w:charSpace="49418"/>
        </w:sectPr>
      </w:pPr>
    </w:p>
    <w:p w:rsidR="00D03B5B" w:rsidRDefault="00A17F37">
      <w:pPr>
        <w:widowControl/>
        <w:jc w:val="lef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-350520</wp:posOffset>
                </wp:positionV>
                <wp:extent cx="0" cy="7572375"/>
                <wp:effectExtent l="635" t="0" r="29845" b="10160"/>
                <wp:wrapNone/>
                <wp:docPr id="102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72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BBC5C" id="直線コネクタ 2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5pt,-27.6pt" to="224.55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" strokecolor="black [3213]" strokeweight=".5pt">
                <v:stroke dashstyle="longDash" joinstyle="miter"/>
              </v:line>
            </w:pict>
          </mc:Fallback>
        </mc:AlternateContent>
      </w:r>
    </w:p>
    <w:p w:rsidR="00D03B5B" w:rsidRDefault="00F40849">
      <w:pPr>
        <w:widowControl/>
        <w:jc w:val="lef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57785</wp:posOffset>
                </wp:positionV>
                <wp:extent cx="5941695" cy="6055995"/>
                <wp:effectExtent l="0" t="0" r="20955" b="2095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41695" cy="605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5B" w:rsidRDefault="00D03B5B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03B5B" w:rsidRDefault="00A17F37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permStart w:id="1350639109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ermEnd w:id="1350639109"/>
                          <w:p w:rsidR="00D03B5B" w:rsidRDefault="00D03B5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03B5B" w:rsidRDefault="00A17F37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permStart w:id="516434306" w:edGrp="everyone"/>
                            <w:r>
                              <w:rPr>
                                <w:sz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 xml:space="preserve">　　　郵便局長　様</w:t>
                            </w:r>
                            <w:permEnd w:id="516434306"/>
                          </w:p>
                          <w:p w:rsidR="00D03B5B" w:rsidRDefault="00D03B5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03B5B" w:rsidRDefault="00A17F37">
                            <w:pPr>
                              <w:wordWrap w:val="0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D03B5B" w:rsidRDefault="00D03B5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03B5B" w:rsidRDefault="00A17F37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pacing w:val="115"/>
                                <w:kern w:val="0"/>
                                <w:sz w:val="40"/>
                                <w:fitText w:val="4824" w:id="1"/>
                              </w:rPr>
                              <w:t>郵便局</w:t>
                            </w:r>
                            <w:r>
                              <w:rPr>
                                <w:rFonts w:ascii="HGP明朝E" w:eastAsia="HGP明朝E" w:hAnsi="HGP明朝E"/>
                                <w:b/>
                                <w:spacing w:val="115"/>
                                <w:kern w:val="0"/>
                                <w:sz w:val="40"/>
                                <w:fitText w:val="4824" w:id="1"/>
                              </w:rPr>
                              <w:t>指定通知</w:t>
                            </w:r>
                            <w:r>
                              <w:rPr>
                                <w:rFonts w:ascii="HGP明朝E" w:eastAsia="HGP明朝E" w:hAnsi="HGP明朝E"/>
                                <w:b/>
                                <w:kern w:val="0"/>
                                <w:sz w:val="40"/>
                                <w:fitText w:val="4824" w:id="1"/>
                              </w:rPr>
                              <w:t>書</w:t>
                            </w:r>
                          </w:p>
                          <w:p w:rsidR="00D03B5B" w:rsidRDefault="00D03B5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03B5B" w:rsidRDefault="00A17F37">
                            <w:pPr>
                              <w:tabs>
                                <w:tab w:val="left" w:pos="7938"/>
                                <w:tab w:val="left" w:pos="8080"/>
                              </w:tabs>
                              <w:ind w:leftChars="270" w:left="568" w:rightChars="337" w:right="708" w:hanging="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貴局</w:t>
                            </w:r>
                            <w:r>
                              <w:rPr>
                                <w:sz w:val="28"/>
                              </w:rPr>
                              <w:t>を地方税法第</w:t>
                            </w:r>
                            <w:r>
                              <w:rPr>
                                <w:sz w:val="28"/>
                              </w:rPr>
                              <w:t>321</w:t>
                            </w:r>
                            <w:r>
                              <w:rPr>
                                <w:sz w:val="28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>項の規定により、当市の市民税及び県民税特別徴収税額の納入取扱局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sz w:val="28"/>
                              </w:rPr>
                              <w:t>指定します。</w:t>
                            </w:r>
                          </w:p>
                          <w:p w:rsidR="00D03B5B" w:rsidRDefault="00D03B5B">
                            <w:pPr>
                              <w:ind w:leftChars="270" w:left="568" w:rightChars="195" w:right="409" w:hanging="1"/>
                              <w:rPr>
                                <w:sz w:val="28"/>
                              </w:rPr>
                            </w:pPr>
                          </w:p>
                          <w:p w:rsidR="00D03B5B" w:rsidRDefault="00D03B5B">
                            <w:pPr>
                              <w:ind w:leftChars="270" w:left="568" w:rightChars="195" w:right="409" w:hanging="1"/>
                              <w:rPr>
                                <w:sz w:val="28"/>
                              </w:rPr>
                            </w:pPr>
                          </w:p>
                          <w:p w:rsidR="00D03B5B" w:rsidRDefault="00A17F37">
                            <w:pPr>
                              <w:ind w:leftChars="270" w:left="568" w:rightChars="195" w:right="409" w:hanging="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pacing w:val="93"/>
                                <w:kern w:val="0"/>
                                <w:sz w:val="28"/>
                                <w:fitText w:val="1680" w:id="2"/>
                              </w:rPr>
                              <w:t>認可</w:t>
                            </w:r>
                            <w:r>
                              <w:rPr>
                                <w:spacing w:val="93"/>
                                <w:kern w:val="0"/>
                                <w:sz w:val="28"/>
                                <w:fitText w:val="1680" w:id="2"/>
                              </w:rPr>
                              <w:t>番</w:t>
                            </w:r>
                            <w:r>
                              <w:rPr>
                                <w:spacing w:val="1"/>
                                <w:kern w:val="0"/>
                                <w:sz w:val="28"/>
                                <w:fitText w:val="1680" w:id="2"/>
                              </w:rPr>
                              <w:t>号</w:t>
                            </w:r>
                            <w:r>
                              <w:rPr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>貯業２第</w:t>
                            </w:r>
                            <w:r>
                              <w:rPr>
                                <w:sz w:val="28"/>
                              </w:rPr>
                              <w:t>1830</w:t>
                            </w:r>
                            <w:r>
                              <w:rPr>
                                <w:sz w:val="28"/>
                              </w:rPr>
                              <w:t>号</w:t>
                            </w:r>
                          </w:p>
                          <w:p w:rsidR="00D03B5B" w:rsidRDefault="00A17F37">
                            <w:pPr>
                              <w:ind w:leftChars="270" w:left="568" w:rightChars="195" w:right="409" w:hanging="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pacing w:val="93"/>
                                <w:kern w:val="0"/>
                                <w:sz w:val="28"/>
                                <w:fitText w:val="1680" w:id="3"/>
                              </w:rPr>
                              <w:t>口座番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8"/>
                                <w:fitText w:val="1680" w:id="3"/>
                              </w:rPr>
                              <w:t>号</w:t>
                            </w:r>
                            <w:r>
                              <w:rPr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>00330-5-960007</w:t>
                            </w:r>
                          </w:p>
                          <w:p w:rsidR="00D03B5B" w:rsidRDefault="00A17F37">
                            <w:pPr>
                              <w:ind w:leftChars="270" w:left="568" w:rightChars="195" w:right="409" w:hanging="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pacing w:val="93"/>
                                <w:kern w:val="0"/>
                                <w:sz w:val="28"/>
                                <w:fitText w:val="1680" w:id="4"/>
                              </w:rPr>
                              <w:t>加入者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8"/>
                                <w:fitText w:val="1680" w:id="4"/>
                              </w:rPr>
                              <w:t>名</w:t>
                            </w:r>
                            <w:r>
                              <w:rPr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>栃木市会計管理者</w:t>
                            </w:r>
                          </w:p>
                          <w:p w:rsidR="00D03B5B" w:rsidRDefault="00A17F37">
                            <w:pPr>
                              <w:ind w:leftChars="270" w:left="568" w:rightChars="195" w:right="409" w:hanging="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取りまとめ</w:t>
                            </w:r>
                            <w:r>
                              <w:rPr>
                                <w:sz w:val="28"/>
                              </w:rPr>
                              <w:t xml:space="preserve">店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>東京貯金事務センター</w:t>
                            </w:r>
                          </w:p>
                          <w:p w:rsidR="00D03B5B" w:rsidRDefault="00D03B5B">
                            <w:pPr>
                              <w:ind w:leftChars="270" w:left="568" w:rightChars="195" w:right="409" w:hanging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2.85pt;margin-top:4.55pt;width:467.85pt;height:476.85pt;z-index:2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" strokeweight="1.5pt">
                <v:textbox>
                  <w:txbxContent>
                    <w:p w:rsidR="00D03B5B" w:rsidRDefault="00D03B5B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03B5B" w:rsidRDefault="00A17F37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permStart w:id="1350639109" w:edGrp="everyone"/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年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月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ermEnd w:id="1350639109"/>
                    <w:p w:rsidR="00D03B5B" w:rsidRDefault="00D03B5B">
                      <w:pPr>
                        <w:rPr>
                          <w:sz w:val="32"/>
                        </w:rPr>
                      </w:pPr>
                    </w:p>
                    <w:p w:rsidR="00D03B5B" w:rsidRDefault="00A17F37">
                      <w:pPr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permStart w:id="516434306" w:edGrp="everyone"/>
                      <w:r>
                        <w:rPr>
                          <w:sz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sz w:val="32"/>
                          <w:u w:val="single"/>
                        </w:rPr>
                        <w:t xml:space="preserve">　　　郵便局長　様</w:t>
                      </w:r>
                      <w:permEnd w:id="516434306"/>
                    </w:p>
                    <w:p w:rsidR="00D03B5B" w:rsidRDefault="00D03B5B">
                      <w:pPr>
                        <w:rPr>
                          <w:sz w:val="32"/>
                        </w:rPr>
                      </w:pPr>
                    </w:p>
                    <w:p w:rsidR="00D03B5B" w:rsidRDefault="00A17F37">
                      <w:pPr>
                        <w:wordWrap w:val="0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>
                        <w:rPr>
                          <w:sz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　</w:t>
                      </w:r>
                      <w:r>
                        <w:rPr>
                          <w:sz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</w:p>
                    <w:p w:rsidR="00D03B5B" w:rsidRDefault="00D03B5B">
                      <w:pPr>
                        <w:rPr>
                          <w:sz w:val="32"/>
                        </w:rPr>
                      </w:pPr>
                    </w:p>
                    <w:p w:rsidR="00D03B5B" w:rsidRDefault="00A17F37">
                      <w:pPr>
                        <w:jc w:val="center"/>
                        <w:rPr>
                          <w:rFonts w:ascii="HGP明朝E" w:eastAsia="HGP明朝E" w:hAnsi="HGP明朝E"/>
                          <w:b/>
                          <w:sz w:val="4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pacing w:val="115"/>
                          <w:kern w:val="0"/>
                          <w:sz w:val="40"/>
                          <w:fitText w:val="4824" w:id="1"/>
                        </w:rPr>
                        <w:t>郵便局</w:t>
                      </w:r>
                      <w:r>
                        <w:rPr>
                          <w:rFonts w:ascii="HGP明朝E" w:eastAsia="HGP明朝E" w:hAnsi="HGP明朝E"/>
                          <w:b/>
                          <w:spacing w:val="115"/>
                          <w:kern w:val="0"/>
                          <w:sz w:val="40"/>
                          <w:fitText w:val="4824" w:id="1"/>
                        </w:rPr>
                        <w:t>指定通知</w:t>
                      </w:r>
                      <w:r>
                        <w:rPr>
                          <w:rFonts w:ascii="HGP明朝E" w:eastAsia="HGP明朝E" w:hAnsi="HGP明朝E"/>
                          <w:b/>
                          <w:kern w:val="0"/>
                          <w:sz w:val="40"/>
                          <w:fitText w:val="4824" w:id="1"/>
                        </w:rPr>
                        <w:t>書</w:t>
                      </w:r>
                    </w:p>
                    <w:p w:rsidR="00D03B5B" w:rsidRDefault="00D03B5B">
                      <w:pPr>
                        <w:rPr>
                          <w:sz w:val="32"/>
                        </w:rPr>
                      </w:pPr>
                    </w:p>
                    <w:p w:rsidR="00D03B5B" w:rsidRDefault="00A17F37">
                      <w:pPr>
                        <w:tabs>
                          <w:tab w:val="left" w:pos="7938"/>
                          <w:tab w:val="left" w:pos="8080"/>
                        </w:tabs>
                        <w:ind w:leftChars="270" w:left="568" w:rightChars="337" w:right="708" w:hanging="1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貴局</w:t>
                      </w:r>
                      <w:r>
                        <w:rPr>
                          <w:sz w:val="28"/>
                        </w:rPr>
                        <w:t>を地方税法第</w:t>
                      </w:r>
                      <w:r>
                        <w:rPr>
                          <w:sz w:val="28"/>
                        </w:rPr>
                        <w:t>321</w:t>
                      </w:r>
                      <w:r>
                        <w:rPr>
                          <w:sz w:val="28"/>
                        </w:rPr>
                        <w:t>条の</w:t>
                      </w:r>
                      <w:r>
                        <w:rPr>
                          <w:rFonts w:hint="eastAsia"/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</w:rPr>
                        <w:t>4</w:t>
                      </w:r>
                      <w:r>
                        <w:rPr>
                          <w:sz w:val="28"/>
                        </w:rPr>
                        <w:t>項の規定により、当市の市民税及び県民税特別徴収税額の納入取扱局</w:t>
                      </w:r>
                      <w:r>
                        <w:rPr>
                          <w:rFonts w:hint="eastAsia"/>
                          <w:sz w:val="28"/>
                        </w:rPr>
                        <w:t>に</w:t>
                      </w:r>
                      <w:r>
                        <w:rPr>
                          <w:sz w:val="28"/>
                        </w:rPr>
                        <w:t>指定します。</w:t>
                      </w:r>
                    </w:p>
                    <w:p w:rsidR="00D03B5B" w:rsidRDefault="00D03B5B">
                      <w:pPr>
                        <w:ind w:leftChars="270" w:left="568" w:rightChars="195" w:right="409" w:hanging="1"/>
                        <w:rPr>
                          <w:sz w:val="28"/>
                        </w:rPr>
                      </w:pPr>
                    </w:p>
                    <w:p w:rsidR="00D03B5B" w:rsidRDefault="00D03B5B">
                      <w:pPr>
                        <w:ind w:leftChars="270" w:left="568" w:rightChars="195" w:right="409" w:hanging="1"/>
                        <w:rPr>
                          <w:sz w:val="28"/>
                        </w:rPr>
                      </w:pPr>
                    </w:p>
                    <w:p w:rsidR="00D03B5B" w:rsidRDefault="00A17F37">
                      <w:pPr>
                        <w:ind w:leftChars="270" w:left="568" w:rightChars="195" w:right="409" w:hanging="1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pacing w:val="93"/>
                          <w:kern w:val="0"/>
                          <w:sz w:val="28"/>
                          <w:fitText w:val="1680" w:id="2"/>
                        </w:rPr>
                        <w:t>認可</w:t>
                      </w:r>
                      <w:r>
                        <w:rPr>
                          <w:spacing w:val="93"/>
                          <w:kern w:val="0"/>
                          <w:sz w:val="28"/>
                          <w:fitText w:val="1680" w:id="2"/>
                        </w:rPr>
                        <w:t>番</w:t>
                      </w:r>
                      <w:r>
                        <w:rPr>
                          <w:spacing w:val="1"/>
                          <w:kern w:val="0"/>
                          <w:sz w:val="28"/>
                          <w:fitText w:val="1680" w:id="2"/>
                        </w:rPr>
                        <w:t>号</w:t>
                      </w:r>
                      <w:r>
                        <w:rPr>
                          <w:sz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>貯業２第</w:t>
                      </w:r>
                      <w:r>
                        <w:rPr>
                          <w:sz w:val="28"/>
                        </w:rPr>
                        <w:t>1830</w:t>
                      </w:r>
                      <w:r>
                        <w:rPr>
                          <w:sz w:val="28"/>
                        </w:rPr>
                        <w:t>号</w:t>
                      </w:r>
                    </w:p>
                    <w:p w:rsidR="00D03B5B" w:rsidRDefault="00A17F37">
                      <w:pPr>
                        <w:ind w:leftChars="270" w:left="568" w:rightChars="195" w:right="409" w:hanging="1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pacing w:val="93"/>
                          <w:kern w:val="0"/>
                          <w:sz w:val="28"/>
                          <w:fitText w:val="1680" w:id="3"/>
                        </w:rPr>
                        <w:t>口座番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28"/>
                          <w:fitText w:val="1680" w:id="3"/>
                        </w:rPr>
                        <w:t>号</w:t>
                      </w:r>
                      <w:r>
                        <w:rPr>
                          <w:sz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>00330-5-960007</w:t>
                      </w:r>
                    </w:p>
                    <w:p w:rsidR="00D03B5B" w:rsidRDefault="00A17F37">
                      <w:pPr>
                        <w:ind w:leftChars="270" w:left="568" w:rightChars="195" w:right="409" w:hanging="1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pacing w:val="93"/>
                          <w:kern w:val="0"/>
                          <w:sz w:val="28"/>
                          <w:fitText w:val="1680" w:id="4"/>
                        </w:rPr>
                        <w:t>加入者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28"/>
                          <w:fitText w:val="1680" w:id="4"/>
                        </w:rPr>
                        <w:t>名</w:t>
                      </w:r>
                      <w:r>
                        <w:rPr>
                          <w:sz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>栃木市会計管理者</w:t>
                      </w:r>
                    </w:p>
                    <w:p w:rsidR="00D03B5B" w:rsidRDefault="00A17F37">
                      <w:pPr>
                        <w:ind w:leftChars="270" w:left="568" w:rightChars="195" w:right="409" w:hanging="1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取りまとめ</w:t>
                      </w:r>
                      <w:r>
                        <w:rPr>
                          <w:sz w:val="28"/>
                        </w:rPr>
                        <w:t xml:space="preserve">店　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>東京貯金事務センター</w:t>
                      </w:r>
                    </w:p>
                    <w:p w:rsidR="00D03B5B" w:rsidRDefault="00D03B5B">
                      <w:pPr>
                        <w:ind w:leftChars="270" w:left="568" w:rightChars="195" w:right="409" w:hanging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3B5B" w:rsidRDefault="00D03B5B">
      <w:pPr>
        <w:widowControl/>
        <w:jc w:val="left"/>
        <w:rPr>
          <w:b/>
          <w:sz w:val="36"/>
        </w:rPr>
      </w:pPr>
    </w:p>
    <w:p w:rsidR="00D03B5B" w:rsidRDefault="00A17F37" w:rsidP="0013646B">
      <w:pPr>
        <w:widowControl/>
        <w:ind w:firstLineChars="100" w:firstLine="402"/>
        <w:rPr>
          <w:b/>
          <w:sz w:val="36"/>
        </w:rPr>
      </w:pPr>
      <w:r>
        <w:rPr>
          <w:rFonts w:hint="eastAsia"/>
          <w:b/>
          <w:sz w:val="40"/>
        </w:rPr>
        <w:t>郵便局指定通知書</w:t>
      </w:r>
    </w:p>
    <w:p w:rsidR="00D03B5B" w:rsidRDefault="00D03B5B">
      <w:pPr>
        <w:widowControl/>
        <w:spacing w:line="276" w:lineRule="auto"/>
        <w:jc w:val="left"/>
        <w:rPr>
          <w:sz w:val="28"/>
        </w:rPr>
      </w:pPr>
    </w:p>
    <w:p w:rsidR="0013646B" w:rsidRDefault="00A17F37">
      <w:pPr>
        <w:widowControl/>
        <w:spacing w:line="276" w:lineRule="auto"/>
        <w:ind w:leftChars="-135" w:left="-283" w:rightChars="-68" w:right="-143" w:firstLineChars="101" w:firstLine="283"/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504825</wp:posOffset>
                </wp:positionV>
                <wp:extent cx="457200" cy="1590675"/>
                <wp:effectExtent l="0" t="0" r="635" b="63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72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5B" w:rsidRDefault="00A17F37">
                            <w:r>
                              <w:rPr>
                                <w:rFonts w:hint="eastAsia"/>
                                <w:sz w:val="18"/>
                              </w:rPr>
                              <w:t>切り取って</w:t>
                            </w:r>
                            <w:r>
                              <w:rPr>
                                <w:sz w:val="18"/>
                              </w:rPr>
                              <w:t>お使いください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vert="eaVert" wrap="square" anchor="t" anchorCtr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4;mso-wrap-distance-left:9pt;width:36pt;height:125.25pt;mso-position-horizontal-relative:text;position:absolute;margin-left:201.9pt;margin-top:39.75pt;mso-wrap-distance-bottom:3.6pt;mso-wrap-distance-right:9pt;mso-wrap-distance-top:3.6pt;v-text-anchor:top;" o:spid="_x0000_s1028" o:allowincell="t" o:allowoverlap="t" filled="f" stroked="f" strokeweight="0.75pt" o:spt="202" type="#_x0000_t202">
                <v:fill/>
                <v:stroke miterlimit="8"/>
                <v:textbox style="layout-flow:vertical-ideographic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切り取って</w:t>
                      </w:r>
                      <w:r>
                        <w:rPr>
                          <w:rFonts w:hint="default"/>
                          <w:sz w:val="18"/>
                        </w:rPr>
                        <w:t>お使いください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6927215</wp:posOffset>
                </wp:positionH>
                <wp:positionV relativeFrom="paragraph">
                  <wp:posOffset>44450</wp:posOffset>
                </wp:positionV>
                <wp:extent cx="1424940" cy="775970"/>
                <wp:effectExtent l="0" t="0" r="635" b="635"/>
                <wp:wrapNone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2494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5B" w:rsidRDefault="00A17F3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栃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長</w:t>
                            </w:r>
                          </w:p>
                          <w:p w:rsidR="00D03B5B" w:rsidRDefault="00A17F3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（公印省略）</w:t>
                            </w:r>
                          </w:p>
                          <w:p w:rsidR="00D03B5B" w:rsidRDefault="00D03B5B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5;mso-wrap-distance-left:9pt;width:112.2pt;height:61.1pt;mso-position-horizontal-relative:text;position:absolute;margin-left:545.45000000000005pt;margin-top:3.5pt;mso-wrap-distance-bottom:3.6pt;mso-wrap-distance-right:9pt;mso-wrap-distance-top:3.6pt;v-text-anchor:top;" o:spid="_x0000_s1029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栃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木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市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長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（公印省略）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郵便局を利用される場合は、当</w:t>
      </w:r>
    </w:p>
    <w:p w:rsidR="0013646B" w:rsidRDefault="00A17F37" w:rsidP="0013646B">
      <w:pPr>
        <w:widowControl/>
        <w:spacing w:line="276" w:lineRule="auto"/>
        <w:ind w:leftChars="-135" w:left="-283" w:rightChars="-68" w:right="-143"/>
        <w:jc w:val="left"/>
        <w:rPr>
          <w:sz w:val="28"/>
        </w:rPr>
      </w:pPr>
      <w:r>
        <w:rPr>
          <w:rFonts w:hint="eastAsia"/>
          <w:sz w:val="28"/>
        </w:rPr>
        <w:t>市の金融機関として指定し</w:t>
      </w:r>
      <w:proofErr w:type="gramStart"/>
      <w:r>
        <w:rPr>
          <w:rFonts w:hint="eastAsia"/>
          <w:sz w:val="28"/>
        </w:rPr>
        <w:t>な</w:t>
      </w:r>
      <w:proofErr w:type="gramEnd"/>
      <w:r>
        <w:rPr>
          <w:rFonts w:hint="eastAsia"/>
          <w:sz w:val="28"/>
        </w:rPr>
        <w:t>けれ</w:t>
      </w:r>
    </w:p>
    <w:p w:rsidR="0013646B" w:rsidRDefault="00A17F37" w:rsidP="0013646B">
      <w:pPr>
        <w:widowControl/>
        <w:spacing w:line="276" w:lineRule="auto"/>
        <w:ind w:leftChars="-135" w:left="-283" w:rightChars="-68" w:right="-143"/>
        <w:jc w:val="left"/>
        <w:rPr>
          <w:sz w:val="28"/>
        </w:rPr>
      </w:pPr>
      <w:r>
        <w:rPr>
          <w:rFonts w:hint="eastAsia"/>
          <w:sz w:val="28"/>
        </w:rPr>
        <w:t>ばなりませんので、右の「指定通</w:t>
      </w:r>
    </w:p>
    <w:p w:rsidR="0013646B" w:rsidRDefault="00A17F37" w:rsidP="0013646B">
      <w:pPr>
        <w:widowControl/>
        <w:spacing w:line="276" w:lineRule="auto"/>
        <w:ind w:leftChars="-135" w:left="-283" w:rightChars="-68" w:right="-143"/>
        <w:jc w:val="left"/>
        <w:rPr>
          <w:sz w:val="28"/>
        </w:rPr>
      </w:pPr>
      <w:r>
        <w:rPr>
          <w:rFonts w:hint="eastAsia"/>
          <w:sz w:val="28"/>
        </w:rPr>
        <w:t>知書」に利用される郵便局名を記</w:t>
      </w:r>
    </w:p>
    <w:p w:rsidR="0013646B" w:rsidRDefault="00A17F37" w:rsidP="0013646B">
      <w:pPr>
        <w:widowControl/>
        <w:spacing w:line="276" w:lineRule="auto"/>
        <w:ind w:leftChars="-135" w:left="-283" w:rightChars="-68" w:right="-143"/>
        <w:jc w:val="left"/>
        <w:rPr>
          <w:sz w:val="28"/>
        </w:rPr>
      </w:pPr>
      <w:r>
        <w:rPr>
          <w:rFonts w:hint="eastAsia"/>
          <w:sz w:val="28"/>
        </w:rPr>
        <w:t>載のうえ、当初納入される際にそ</w:t>
      </w:r>
    </w:p>
    <w:p w:rsidR="00D03B5B" w:rsidRDefault="00A17F37" w:rsidP="0013646B">
      <w:pPr>
        <w:widowControl/>
        <w:spacing w:line="276" w:lineRule="auto"/>
        <w:ind w:leftChars="-135" w:left="-283" w:rightChars="-68" w:right="-143"/>
        <w:jc w:val="left"/>
        <w:rPr>
          <w:sz w:val="28"/>
        </w:rPr>
      </w:pPr>
      <w:r>
        <w:rPr>
          <w:rFonts w:hint="eastAsia"/>
          <w:sz w:val="28"/>
        </w:rPr>
        <w:t>の郵便局に提出してください。</w:t>
      </w:r>
    </w:p>
    <w:p w:rsidR="0013646B" w:rsidRDefault="00A17F37">
      <w:pPr>
        <w:widowControl/>
        <w:spacing w:line="276" w:lineRule="auto"/>
        <w:ind w:leftChars="-135" w:left="-283" w:firstLineChars="101" w:firstLine="283"/>
        <w:jc w:val="left"/>
        <w:rPr>
          <w:sz w:val="28"/>
        </w:rPr>
      </w:pPr>
      <w:r>
        <w:rPr>
          <w:rFonts w:hint="eastAsia"/>
          <w:sz w:val="28"/>
        </w:rPr>
        <w:t>なお、前年度利用の指定郵便局</w:t>
      </w:r>
    </w:p>
    <w:p w:rsidR="0013646B" w:rsidRDefault="00A17F37" w:rsidP="0013646B">
      <w:pPr>
        <w:widowControl/>
        <w:spacing w:line="276" w:lineRule="auto"/>
        <w:ind w:leftChars="-135" w:left="-283"/>
        <w:jc w:val="left"/>
        <w:rPr>
          <w:sz w:val="28"/>
        </w:rPr>
      </w:pPr>
      <w:r>
        <w:rPr>
          <w:rFonts w:hint="eastAsia"/>
          <w:sz w:val="28"/>
        </w:rPr>
        <w:t>は本年度も引き続き利用できます</w:t>
      </w:r>
    </w:p>
    <w:p w:rsidR="00D03B5B" w:rsidRDefault="00A17F37" w:rsidP="0013646B">
      <w:pPr>
        <w:widowControl/>
        <w:spacing w:line="276" w:lineRule="auto"/>
        <w:ind w:leftChars="-135" w:left="-283"/>
        <w:jc w:val="left"/>
        <w:rPr>
          <w:sz w:val="28"/>
        </w:rPr>
      </w:pPr>
      <w:r>
        <w:rPr>
          <w:rFonts w:hint="eastAsia"/>
          <w:sz w:val="28"/>
        </w:rPr>
        <w:t>ので提出の必要はありません。</w:t>
      </w:r>
    </w:p>
    <w:sectPr w:rsidR="00D03B5B">
      <w:footerReference w:type="default" r:id="rId7"/>
      <w:type w:val="continuous"/>
      <w:pgSz w:w="16838" w:h="11906" w:orient="landscape"/>
      <w:pgMar w:top="567" w:right="1191" w:bottom="993" w:left="1191" w:header="567" w:footer="737" w:gutter="0"/>
      <w:cols w:num="2" w:space="720" w:equalWidth="0">
        <w:col w:w="3943" w:space="1017"/>
        <w:col w:w="9495"/>
      </w:cols>
      <w:docGrid w:type="lines" w:linePitch="468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6A" w:rsidRDefault="009E226A">
      <w:r>
        <w:separator/>
      </w:r>
    </w:p>
  </w:endnote>
  <w:endnote w:type="continuationSeparator" w:id="0">
    <w:p w:rsidR="009E226A" w:rsidRDefault="009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5B" w:rsidRDefault="00D03B5B">
    <w:pPr>
      <w:pStyle w:val="a5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5B" w:rsidRDefault="00A17F37">
    <w:pPr>
      <w:pStyle w:val="a5"/>
      <w:jc w:val="center"/>
      <w:rPr>
        <w:sz w:val="22"/>
      </w:rPr>
    </w:pPr>
    <w:r>
      <w:rPr>
        <w:rFonts w:hint="eastAsia"/>
        <w:sz w:val="22"/>
      </w:rPr>
      <w:t>-</w:t>
    </w:r>
    <w:r>
      <w:rPr>
        <w:sz w:val="22"/>
      </w:rPr>
      <w:t xml:space="preserve"> </w:t>
    </w:r>
    <w:r>
      <w:rPr>
        <w:rFonts w:hint="eastAsia"/>
        <w:sz w:val="22"/>
      </w:rPr>
      <w:t>2</w:t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6A" w:rsidRDefault="009E226A">
      <w:r>
        <w:separator/>
      </w:r>
    </w:p>
  </w:footnote>
  <w:footnote w:type="continuationSeparator" w:id="0">
    <w:p w:rsidR="009E226A" w:rsidRDefault="009E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1tWyZ5OQ97curLUMH5FZa1Pue8uCtre0cmLGeXPeWmqAK4SJGbx0cMBJvhBdO4oF+3Z0XQqXG5QoWFW2uMh2Q==" w:salt="DQD22FrNC6+rpiVyo6s/+A=="/>
  <w:defaultTabStop w:val="839"/>
  <w:drawingGridHorizontalSpacing w:val="451"/>
  <w:drawingGridVerticalSpacing w:val="2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5B"/>
    <w:rsid w:val="0013646B"/>
    <w:rsid w:val="00955307"/>
    <w:rsid w:val="009E226A"/>
    <w:rsid w:val="00A17F37"/>
    <w:rsid w:val="00A357D1"/>
    <w:rsid w:val="00D03B5B"/>
    <w:rsid w:val="00F4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206E1"/>
  <w15:chartTrackingRefBased/>
  <w15:docId w15:val="{B5B2F0C7-1687-425E-938E-5D78796A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No Spacing"/>
    <w:link w:val="ad"/>
    <w:qFormat/>
    <w:rPr>
      <w:kern w:val="0"/>
      <w:sz w:val="22"/>
    </w:rPr>
  </w:style>
  <w:style w:type="character" w:customStyle="1" w:styleId="ad">
    <w:name w:val="行間詰め (文字)"/>
    <w:basedOn w:val="a0"/>
    <w:link w:val="ac"/>
    <w:rPr>
      <w:kern w:val="0"/>
      <w:sz w:val="22"/>
    </w:rPr>
  </w:style>
  <w:style w:type="character" w:styleId="ae">
    <w:name w:val="Hyperlink"/>
    <w:basedOn w:val="a0"/>
    <w:rPr>
      <w:color w:val="0563C1" w:themeColor="hyperlink"/>
      <w:u w:val="single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</Words>
  <Characters>135</Characters>
  <Application>Microsoft Office Word</Application>
  <DocSecurity>8</DocSecurity>
  <Lines>1</Lines>
  <Paragraphs>1</Paragraphs>
  <ScaleCrop>false</ScaleCrop>
  <Company>Dynabook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U0070</dc:creator>
  <cp:lastModifiedBy>SCclwork</cp:lastModifiedBy>
  <cp:revision>9</cp:revision>
  <cp:lastPrinted>2020-10-23T00:07:00Z</cp:lastPrinted>
  <dcterms:created xsi:type="dcterms:W3CDTF">2019-11-06T05:35:00Z</dcterms:created>
  <dcterms:modified xsi:type="dcterms:W3CDTF">2024-12-02T01:38:00Z</dcterms:modified>
</cp:coreProperties>
</file>