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0" w:firstLineChars="0"/>
        <w:jc w:val="left"/>
        <w:rPr>
          <w:rFonts w:hint="default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</w:rPr>
        <w:t>（別紙）</w:t>
      </w:r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spacing w:val="-12"/>
          <w:sz w:val="28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し尿処理施設整備基本計画（素案）に関するパブリックコメント</w:t>
      </w:r>
    </w:p>
    <w:p>
      <w:pPr>
        <w:pStyle w:val="0"/>
        <w:spacing w:after="146" w:afterLines="50" w:afterAutospacing="0"/>
        <w:rPr>
          <w:rFonts w:hint="default" w:asciiTheme="minorEastAsia" w:hAnsiTheme="minorEastAsia" w:eastAsiaTheme="minorEastAsia"/>
        </w:rPr>
      </w:pPr>
    </w:p>
    <w:p>
      <w:pPr>
        <w:pStyle w:val="0"/>
        <w:ind w:firstLine="262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生活環境部　クリーン推進課　施設係　行き</w:t>
      </w:r>
    </w:p>
    <w:p>
      <w:pPr>
        <w:pStyle w:val="0"/>
        <w:spacing w:after="146" w:afterLines="50" w:afterAutospacing="0"/>
        <w:rPr>
          <w:rFonts w:hint="default" w:asciiTheme="minorEastAsia" w:hAnsiTheme="minorEastAsia" w:eastAsiaTheme="minorEastAsia"/>
        </w:rPr>
      </w:pPr>
    </w:p>
    <w:p>
      <w:pPr>
        <w:pStyle w:val="0"/>
        <w:spacing w:after="146" w:afterLines="50" w:afterAutospacing="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　　令和　　年　　月　　日</w:t>
      </w:r>
    </w:p>
    <w:p>
      <w:pPr>
        <w:pStyle w:val="0"/>
        <w:jc w:val="right"/>
        <w:rPr>
          <w:rFonts w:hint="default" w:asciiTheme="minorEastAsia" w:hAnsiTheme="minorEastAsia" w:eastAsiaTheme="minorEastAsia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b w:val="1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し尿処理施設整備基本計画（素案）に関する意見書</w:t>
      </w: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82"/>
        <w:gridCol w:w="8057"/>
      </w:tblGrid>
      <w:tr>
        <w:trPr>
          <w:trHeight w:val="913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氏　　名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（名　称）</w:t>
            </w:r>
          </w:p>
        </w:tc>
        <w:tc>
          <w:tcPr>
            <w:tcW w:w="8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878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住　　所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（所在地）</w:t>
            </w:r>
          </w:p>
        </w:tc>
        <w:tc>
          <w:tcPr>
            <w:tcW w:w="8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6953" w:hRule="atLeast"/>
        </w:trPr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【ご意見等】</w:t>
            </w:r>
          </w:p>
        </w:tc>
      </w:tr>
    </w:tbl>
    <w:p>
      <w:pPr>
        <w:pStyle w:val="0"/>
        <w:spacing w:line="320" w:lineRule="exac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※提出期限　　　　　　　令和８年１月５日（月）午後５時１５分　必着</w:t>
      </w:r>
    </w:p>
    <w:p>
      <w:pPr>
        <w:pStyle w:val="0"/>
        <w:spacing w:line="320" w:lineRule="exac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※提出先・問合わせ先　　栃木市役所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生活環境部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クリーン推進課</w:t>
      </w:r>
    </w:p>
    <w:p>
      <w:pPr>
        <w:pStyle w:val="0"/>
        <w:spacing w:line="320" w:lineRule="exact"/>
        <w:ind w:firstLine="3148" w:firstLineChars="12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電話：３１－２４４６　ファックス：３０－３３７７</w:t>
      </w:r>
    </w:p>
    <w:p>
      <w:pPr>
        <w:pStyle w:val="0"/>
        <w:spacing w:line="320" w:lineRule="exact"/>
        <w:ind w:firstLine="3148" w:firstLineChars="12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</w:rPr>
        <w:t>電子メール</w:t>
      </w:r>
      <w:r>
        <w:rPr>
          <w:rFonts w:hint="eastAsia" w:ascii="ＭＳ 明朝" w:hAnsi="ＭＳ 明朝"/>
          <w:kern w:val="0"/>
        </w:rPr>
        <w:t>：</w:t>
      </w:r>
      <w:r>
        <w:rPr>
          <w:rFonts w:hint="eastAsia" w:ascii="ＭＳ 明朝" w:hAnsi="ＭＳ 明朝"/>
          <w:kern w:val="0"/>
        </w:rPr>
        <w:t>clean02@city.tochigi.lg.jp</w:t>
      </w:r>
    </w:p>
    <w:sectPr>
      <w:footerReference r:id="rId7" w:type="even"/>
      <w:headerReference r:id="rId5" w:type="first"/>
      <w:footerReference r:id="rId6" w:type="first"/>
      <w:pgSz w:w="11906" w:h="16838"/>
      <w:pgMar w:top="1418" w:right="1134" w:bottom="1418" w:left="1134" w:header="567" w:footer="567" w:gutter="0"/>
      <w:pgNumType w:fmt="numberInDash" w:start="1"/>
      <w:cols w:space="720"/>
      <w:textDirection w:val="lrTb"/>
      <w:docGrid w:type="linesAndChars" w:linePitch="333" w:charSpace="45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781000245"/>
      <w:docPartObj>
        <w:docPartGallery w:val="Page Numbers (Bottom of Page)"/>
        <w:docPartUnique/>
      </w:docPartObj>
    </w:sdtPr>
    <w:sdtEndPr>
      <w:rPr>
        <w:rFonts w:hint="default" w:ascii="ＭＳ 明朝" w:hAnsi="ＭＳ 明朝"/>
      </w:rPr>
    </w:sdtEndPr>
    <w:sdtContent>
      <w:p>
        <w:pPr>
          <w:pStyle w:val="16"/>
          <w:jc w:val="center"/>
          <w:rPr>
            <w:rFonts w:hint="default" w:ascii="ＭＳ 明朝" w:hAnsi="ＭＳ 明朝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 w:ascii="ＭＳ 明朝" w:hAnsi="ＭＳ 明朝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16"/>
      <w:jc w:val="center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18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31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footer"/>
    <w:basedOn w:val="0"/>
    <w:next w:val="16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next w:val="20"/>
    <w:link w:val="19"/>
    <w:uiPriority w:val="0"/>
    <w:rPr>
      <w:kern w:val="2"/>
      <w:sz w:val="24"/>
    </w:rPr>
  </w:style>
  <w:style w:type="character" w:styleId="21" w:customStyle="1">
    <w:name w:val="フッター (文字)"/>
    <w:next w:val="21"/>
    <w:link w:val="16"/>
    <w:uiPriority w:val="0"/>
    <w:rPr>
      <w:kern w:val="2"/>
      <w:sz w:val="24"/>
    </w:rPr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1290</TotalTime>
  <Pages>3</Pages>
  <Words>16</Words>
  <Characters>1459</Characters>
  <Application>JUST Note</Application>
  <Lines>86</Lines>
  <Paragraphs>64</Paragraphs>
  <Company>Toshiba</Company>
  <CharactersWithSpaces>1606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庁議等説明資料</dc:title>
  <dc:creator>栃木市役所</dc:creator>
  <cp:lastModifiedBy>Administrator</cp:lastModifiedBy>
  <cp:lastPrinted>2025-10-23T05:29:39Z</cp:lastPrinted>
  <dcterms:created xsi:type="dcterms:W3CDTF">2015-04-21T08:50:00Z</dcterms:created>
  <dcterms:modified xsi:type="dcterms:W3CDTF">2025-10-27T06:59:44Z</dcterms:modified>
  <cp:revision>84</cp:revision>
</cp:coreProperties>
</file>