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-81280</wp:posOffset>
                </wp:positionV>
                <wp:extent cx="6753225" cy="666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75322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noFill/>
                        </a:ln>
                        <a:effectLst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56"/>
                                <w:u w:val="none" w:color="auto"/>
                              </w:rPr>
                              <w:t>～ど田舎にしかた祭り田んぼ相撲開催～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16pt;width:531.75pt;height:52.5pt;mso-position-horizontal-relative:text;position:absolute;margin-left:-1.2pt;margin-top:-6.4pt;mso-wrap-distance-bottom:0pt;mso-wrap-distance-right:16pt;mso-wrap-distance-top:0pt;" o:spid="_x0000_s1026" o:allowincell="t" o:allowoverlap="t" filled="t" fillcolor="#ffffff [3212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56"/>
                          <w:u w:val="none" w:color="auto"/>
                        </w:rPr>
                        <w:t>～ど田舎にしかた祭り田んぼ相撲開催～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5" behindDoc="1" locked="0" layoutInCell="1" hidden="0" allowOverlap="1">
            <wp:simplePos x="0" y="0"/>
            <wp:positionH relativeFrom="column">
              <wp:posOffset>50800</wp:posOffset>
            </wp:positionH>
            <wp:positionV relativeFrom="paragraph">
              <wp:posOffset>-1905</wp:posOffset>
            </wp:positionV>
            <wp:extent cx="6645910" cy="443039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-304165</wp:posOffset>
                </wp:positionV>
                <wp:extent cx="2078990" cy="347980"/>
                <wp:effectExtent l="12700" t="107950" r="13335" b="10858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 rot="21240000">
                          <a:off x="0" y="0"/>
                          <a:ext cx="2078990" cy="3479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sz w:val="7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0000"/>
                                <w:sz w:val="44"/>
                                <w:u w:val="none" w:color="auto"/>
                              </w:rPr>
                              <w:t>参加者募集！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7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rotation:354;mso-position-vertical-relative:text;z-index:9;mso-wrap-distance-left:16pt;width:163.69pt;height:27.4pt;mso-position-horizontal-relative:text;position:absolute;margin-left:-10.050000000000001pt;margin-top:-23.95pt;mso-wrap-distance-bottom:0pt;mso-wrap-distance-right:16pt;mso-wrap-distance-top:0pt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sz w:val="7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0000"/>
                          <w:sz w:val="44"/>
                          <w:u w:val="none" w:color="auto"/>
                        </w:rPr>
                        <w:t>参加者募集！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7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5203825</wp:posOffset>
                </wp:positionH>
                <wp:positionV relativeFrom="paragraph">
                  <wp:posOffset>10795</wp:posOffset>
                </wp:positionV>
                <wp:extent cx="1300480" cy="1285875"/>
                <wp:effectExtent l="19685" t="19685" r="29845" b="2032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300480" cy="1285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10;mso-wrap-distance-left:16pt;width:102.4pt;height:101.25pt;mso-position-horizontal-relative:text;position:absolute;margin-left:409.75pt;margin-top:0.85pt;mso-wrap-distance-bottom:0pt;mso-wrap-distance-right:16pt;mso-wrap-distance-top:0pt;" o:spid="_x0000_s1029" o:allowincell="t" o:allowoverlap="t" filled="t" fillcolor="#ffffff [3212]" stroked="t" strokecolor="#806000 [1607]" strokeweight="3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5163185</wp:posOffset>
                </wp:positionH>
                <wp:positionV relativeFrom="paragraph">
                  <wp:posOffset>220345</wp:posOffset>
                </wp:positionV>
                <wp:extent cx="1533525" cy="97155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1533525" cy="9715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306" w:firstLineChars="10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32"/>
                              </w:rPr>
                              <w:t>【開催日】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306" w:firstLineChars="100"/>
                              <w:jc w:val="left"/>
                              <w:rPr>
                                <w:rFonts w:hint="eastAsia"/>
                                <w:b w:val="1"/>
                                <w:sz w:val="5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32"/>
                              </w:rPr>
                              <w:t>令和７年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0" w:leftChars="0" w:firstLine="306" w:firstLineChars="100"/>
                              <w:jc w:val="left"/>
                              <w:rPr>
                                <w:rFonts w:hint="eastAsia"/>
                                <w:sz w:val="7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32"/>
                              </w:rPr>
                              <w:t>１２月７日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0" w:leftChars="0" w:firstLine="346" w:firstLineChars="100"/>
                              <w:rPr>
                                <w:rFonts w:hint="eastAsia"/>
                                <w:sz w:val="7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16pt;width:120.75pt;height:76.5pt;mso-position-horizontal-relative:text;position:absolute;margin-left:406.55pt;margin-top:17.350000000000001pt;mso-wrap-distance-bottom:0pt;mso-wrap-distance-right:16pt;mso-wrap-distance-top:0pt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ind w:firstLine="306" w:firstLineChars="100"/>
                        <w:jc w:val="left"/>
                        <w:rPr>
                          <w:rFonts w:hint="eastAsia" w:ascii="ＭＳ Ｐゴシック" w:hAnsi="ＭＳ Ｐゴシック" w:eastAsia="ＭＳ Ｐゴシック"/>
                          <w:b w:val="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32"/>
                        </w:rPr>
                        <w:t>【開催日】</w:t>
                      </w:r>
                    </w:p>
                    <w:p>
                      <w:pPr>
                        <w:pStyle w:val="0"/>
                        <w:spacing w:line="0" w:lineRule="atLeast"/>
                        <w:ind w:firstLine="306" w:firstLineChars="100"/>
                        <w:jc w:val="left"/>
                        <w:rPr>
                          <w:rFonts w:hint="eastAsia"/>
                          <w:b w:val="1"/>
                          <w:sz w:val="5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32"/>
                        </w:rPr>
                        <w:t>令和７年</w:t>
                      </w:r>
                    </w:p>
                    <w:p>
                      <w:pPr>
                        <w:pStyle w:val="0"/>
                        <w:spacing w:line="0" w:lineRule="atLeast"/>
                        <w:ind w:left="0" w:leftChars="0" w:firstLine="306" w:firstLineChars="100"/>
                        <w:jc w:val="left"/>
                        <w:rPr>
                          <w:rFonts w:hint="eastAsia"/>
                          <w:sz w:val="7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32"/>
                        </w:rPr>
                        <w:t>１２月７日</w:t>
                      </w:r>
                    </w:p>
                    <w:p>
                      <w:pPr>
                        <w:pStyle w:val="0"/>
                        <w:spacing w:line="0" w:lineRule="atLeast"/>
                        <w:ind w:left="0" w:leftChars="0" w:firstLine="346" w:firstLineChars="100"/>
                        <w:rPr>
                          <w:rFonts w:hint="eastAsia"/>
                          <w:sz w:val="7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146685</wp:posOffset>
                </wp:positionV>
                <wp:extent cx="6753225" cy="255270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6753225" cy="2552700"/>
                        </a:xfrm>
                        <a:prstGeom prst="rect">
                          <a:avLst/>
                        </a:prstGeom>
                        <a:ln w="28575" cmpd="sng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【イベント内容及び募集内容】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  <w:u w:val="single" w:color="auto"/>
                              </w:rPr>
                              <w:t>※当日の申込みはできませんのでご注意ください。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開催時間　　１２時３０分～１４時４０分　（変更になる場合あり）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受付時間　　１２時３０分～１２時４０分　　※受付が終わり次第競技開始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部門説明　　①幼児の部　　②小学１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２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３年生の部　　③小学４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５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６年生の部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w w:val="75"/>
                                <w:sz w:val="28"/>
                                <w:fitText w:val="1064" w:id="1"/>
                              </w:rPr>
                              <w:t>応募対象者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　　各部門に該当する方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  <w:u w:val="single" w:color="auto"/>
                              </w:rPr>
                              <w:t>※幼児の部は年少（３歳児）～小学生未満となります。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応募定員　　各部門先着１６名まで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pacing w:val="115"/>
                                <w:sz w:val="28"/>
                                <w:fitText w:val="1064" w:id="2"/>
                              </w:rPr>
                              <w:t>ルー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pacing w:val="1"/>
                                <w:sz w:val="28"/>
                                <w:fitText w:val="1064" w:id="2"/>
                              </w:rPr>
                              <w:t>ル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　　トーナメント形式。土俵から出るまたは土俵に足以外が着いたら負け。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応募締切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11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月２８日（金）まで。※定員に達した際は募集を終了いたします。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応募方法　　各部門ごとに二次元コードがありますので、読み取ってご応募ください。（下段）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★各部門の成績上位者には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0000"/>
                                <w:sz w:val="28"/>
                                <w:u w:val="single" w:color="auto"/>
                              </w:rPr>
                              <w:t>豪華賞品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をプレゼント！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16pt;width:531.75pt;height:201pt;mso-position-horizontal-relative:text;position:absolute;margin-left:4pt;margin-top:11.55pt;mso-wrap-distance-bottom:0pt;mso-wrap-distance-right:16pt;mso-wrap-distance-top:0pt;" o:spid="_x0000_s1031" o:allowincell="t" o:allowoverlap="t" filled="t" fillcolor="#ffffff [3201]" stroked="f" strokecolor="#ed7d31 [3205]" strokeweight="2.25pt" o:spt="202" type="#_x0000_t202">
                <v:fill/>
                <v:stroke linestyle="single" miterlimit="8" endcap="flat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8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【イベント内容及び募集内容】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  <w:u w:val="single" w:color="auto"/>
                        </w:rPr>
                        <w:t>※当日の申込みはできませんのでご注意ください。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6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開催時間　　１２時３０分～１４時４０分　（変更になる場合あり）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受付時間　　１２時３０分～１２時４０分　　※受付が終わり次第競技開始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部門説明　　①幼児の部　　②小学１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.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２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.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３年生の部　　③小学４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.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５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.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６年生の部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w w:val="75"/>
                          <w:sz w:val="28"/>
                          <w:fitText w:val="1064" w:id="1"/>
                        </w:rPr>
                        <w:t>応募対象者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　　各部門に該当する方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  <w:u w:val="single" w:color="auto"/>
                        </w:rPr>
                        <w:t>※幼児の部は年少（３歳児）～小学生未満となります。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応募定員　　各部門先着１６名まで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pacing w:val="115"/>
                          <w:sz w:val="28"/>
                          <w:fitText w:val="1064" w:id="2"/>
                        </w:rPr>
                        <w:t>ルー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pacing w:val="1"/>
                          <w:sz w:val="28"/>
                          <w:fitText w:val="1064" w:id="2"/>
                        </w:rPr>
                        <w:t>ル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　　トーナメント形式。土俵から出るまたは土俵に足以外が着いたら負け。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応募締切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11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月２８日（金）まで。※定員に達した際は募集を終了いたします。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Ｐゴシック" w:hAnsi="ＭＳ Ｐゴシック" w:eastAsia="ＭＳ Ｐゴシック"/>
                          <w:b w:val="1"/>
                          <w:sz w:val="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応募方法　　各部門ごとに二次元コードがありますので、読み取ってご応募ください。（下段）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★各部門の成績上位者には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0000"/>
                          <w:sz w:val="28"/>
                          <w:u w:val="single" w:color="auto"/>
                        </w:rPr>
                        <w:t>豪華賞品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をプレゼント！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8"/>
          <w:u w:val="single" w:color="auto"/>
        </w:rPr>
        <w:t>↓↓↓読み取り用二次元コードはコチラ↓↓↓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133350</wp:posOffset>
                </wp:positionV>
                <wp:extent cx="1434465" cy="28638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143446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小学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4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～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6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年生の部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4;mso-wrap-distance-left:16pt;width:112.95pt;height:22.55pt;mso-position-horizontal-relative:text;position:absolute;margin-left:358.5pt;margin-top:10.5pt;mso-wrap-distance-bottom:0pt;mso-wrap-distance-right:16pt;mso-wrap-distance-top:0pt;" o:spid="_x0000_s1032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小学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4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～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6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年生の部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133350</wp:posOffset>
                </wp:positionV>
                <wp:extent cx="1405255" cy="28638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140525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小学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1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～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3</w:t>
                            </w: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年生の部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3;mso-wrap-distance-left:16pt;width:110.65pt;height:22.55pt;mso-position-horizontal-relative:text;position:absolute;margin-left:197.25pt;margin-top:10.5pt;mso-wrap-distance-bottom:0pt;mso-wrap-distance-right:16pt;mso-wrap-distance-top:0pt;" o:spid="_x0000_s1033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小学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1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～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3</w:t>
                      </w: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年生の部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142875</wp:posOffset>
                </wp:positionV>
                <wp:extent cx="758825" cy="27686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75882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</w:rPr>
                              <w:t>幼児の部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2;mso-wrap-distance-left:16pt;width:59.75pt;height:21.8pt;mso-position-horizontal-relative:text;position:absolute;margin-left:58.8pt;margin-top:11.25pt;mso-wrap-distance-bottom:0pt;mso-wrap-distance-right:16pt;mso-wrap-distance-top:0pt;" o:spid="_x0000_s1034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</w:rPr>
                        <w:t>幼児の部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2136140</wp:posOffset>
                </wp:positionV>
                <wp:extent cx="5857875" cy="7239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【問い合わせ】　にしかたふるさと祭り実行委員会事務局　（栃木市西方地域づくり推進課内）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7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住所：栃木県栃木市西方町本城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　　　電話：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0282-92-0300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0282-92-2517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7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メール：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n-chiiki@city.tochigi.lg.jp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8;mso-wrap-distance-left:16pt;width:461.25pt;height:57pt;mso-position-horizontal-relative:text;position:absolute;margin-left:38.54pt;margin-top:168.2pt;mso-wrap-distance-bottom:0pt;mso-wrap-distance-right:16pt;mso-wrap-distance-top:0pt;" o:spid="_x0000_s1035" o:allowincell="t" o:allowoverlap="t" filled="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【問い合わせ】　にしかたふるさと祭り実行委員会事務局　（栃木市西方地域づくり推進課内）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7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住所：栃木県栃木市西方町本城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1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　　　電話：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0282-92-0300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0282-92-2517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7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メール：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n-chiiki@city.tochigi.lg.jp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4" behindDoc="1" locked="0" layoutInCell="1" hidden="0" allowOverlap="1">
            <wp:simplePos x="0" y="0"/>
            <wp:positionH relativeFrom="column">
              <wp:posOffset>228600</wp:posOffset>
            </wp:positionH>
            <wp:positionV relativeFrom="paragraph">
              <wp:posOffset>153670</wp:posOffset>
            </wp:positionV>
            <wp:extent cx="1666875" cy="1666875"/>
            <wp:effectExtent l="0" t="0" r="0" b="0"/>
            <wp:wrapNone/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3" behindDoc="1" locked="0" layoutInCell="1" hidden="0" allowOverlap="1">
            <wp:simplePos x="0" y="0"/>
            <wp:positionH relativeFrom="column">
              <wp:posOffset>2286000</wp:posOffset>
            </wp:positionH>
            <wp:positionV relativeFrom="paragraph">
              <wp:posOffset>144145</wp:posOffset>
            </wp:positionV>
            <wp:extent cx="1676400" cy="1676400"/>
            <wp:effectExtent l="0" t="0" r="0" b="0"/>
            <wp:wrapNone/>
            <wp:docPr id="103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4339590</wp:posOffset>
            </wp:positionH>
            <wp:positionV relativeFrom="paragraph">
              <wp:posOffset>153670</wp:posOffset>
            </wp:positionV>
            <wp:extent cx="1647825" cy="1647825"/>
            <wp:effectExtent l="0" t="0" r="0" b="0"/>
            <wp:wrapNone/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384</TotalTime>
  <Pages>1</Pages>
  <Words>14</Words>
  <Characters>515</Characters>
  <Application>JUST Note</Application>
  <Lines>58</Lines>
  <Paragraphs>22</Paragraphs>
  <Company>Dynabook</Company>
  <CharactersWithSpaces>548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2025-10-21T06:10:04Z</cp:lastPrinted>
  <dcterms:created xsi:type="dcterms:W3CDTF">2023-10-20T07:45:00Z</dcterms:created>
  <dcterms:modified xsi:type="dcterms:W3CDTF">2025-10-10T08:02:00Z</dcterms:modified>
  <cp:revision>14</cp:revision>
</cp:coreProperties>
</file>