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7F1EF" w14:textId="17BB6EFB" w:rsidR="00D72614" w:rsidRPr="00E55B50" w:rsidRDefault="007753F2" w:rsidP="007753F2">
      <w:pPr>
        <w:autoSpaceDE w:val="0"/>
        <w:autoSpaceDN w:val="0"/>
        <w:adjustRightInd w:val="0"/>
        <w:jc w:val="center"/>
        <w:rPr>
          <w:rFonts w:ascii="ＭＳ 明朝" w:cs="ＭＳ 明朝"/>
          <w:color w:val="000000" w:themeColor="text1"/>
          <w:kern w:val="0"/>
          <w:sz w:val="23"/>
          <w:szCs w:val="23"/>
        </w:rPr>
      </w:pPr>
      <w:bookmarkStart w:id="0" w:name="_Hlk165379286"/>
      <w:r w:rsidRPr="00E55B50">
        <w:rPr>
          <w:rFonts w:ascii="ＭＳ 明朝" w:cs="ＭＳ 明朝" w:hint="eastAsia"/>
          <w:color w:val="000000" w:themeColor="text1"/>
          <w:kern w:val="0"/>
          <w:sz w:val="24"/>
        </w:rPr>
        <w:t>災害時における物資供給に関する</w:t>
      </w:r>
      <w:bookmarkEnd w:id="0"/>
      <w:r w:rsidR="00255848">
        <w:rPr>
          <w:rFonts w:ascii="ＭＳ 明朝" w:cs="ＭＳ 明朝" w:hint="eastAsia"/>
          <w:color w:val="000000" w:themeColor="text1"/>
          <w:kern w:val="0"/>
          <w:sz w:val="24"/>
        </w:rPr>
        <w:t>覚書</w:t>
      </w:r>
    </w:p>
    <w:p w14:paraId="374914F9" w14:textId="37ED06D1" w:rsidR="007753F2" w:rsidRPr="00BA678E" w:rsidRDefault="007753F2" w:rsidP="007753F2">
      <w:pPr>
        <w:autoSpaceDE w:val="0"/>
        <w:autoSpaceDN w:val="0"/>
        <w:adjustRightInd w:val="0"/>
        <w:rPr>
          <w:rFonts w:ascii="ＭＳ 明朝" w:cs="ＭＳ 明朝"/>
          <w:kern w:val="0"/>
          <w:sz w:val="23"/>
          <w:szCs w:val="23"/>
        </w:rPr>
      </w:pPr>
    </w:p>
    <w:p w14:paraId="1B2B532C" w14:textId="77777777" w:rsidR="00E84465" w:rsidRPr="00BA678E" w:rsidRDefault="00E84465" w:rsidP="007753F2">
      <w:pPr>
        <w:autoSpaceDE w:val="0"/>
        <w:autoSpaceDN w:val="0"/>
        <w:adjustRightInd w:val="0"/>
        <w:rPr>
          <w:rFonts w:ascii="ＭＳ 明朝" w:cs="ＭＳ 明朝"/>
          <w:kern w:val="0"/>
          <w:sz w:val="23"/>
          <w:szCs w:val="23"/>
        </w:rPr>
      </w:pPr>
    </w:p>
    <w:p w14:paraId="09B66250" w14:textId="5C4AB83F" w:rsidR="007753F2" w:rsidRPr="00BA678E" w:rsidRDefault="002975BE" w:rsidP="007753F2">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栃木市</w:t>
      </w:r>
      <w:r w:rsidR="006E2BA8" w:rsidRPr="00BA678E">
        <w:rPr>
          <w:rFonts w:ascii="ＭＳ 明朝" w:hAnsi="ＭＳ 明朝" w:cs="ＭＳ 明朝" w:hint="eastAsia"/>
          <w:kern w:val="0"/>
          <w:sz w:val="24"/>
        </w:rPr>
        <w:t>（以下「甲」という。）と</w:t>
      </w:r>
      <w:r w:rsidR="00E84465" w:rsidRPr="00BA678E">
        <w:rPr>
          <w:rFonts w:ascii="ＭＳ 明朝" w:hAnsi="ＭＳ 明朝" w:cs="ＭＳ 明朝" w:hint="eastAsia"/>
          <w:kern w:val="0"/>
          <w:sz w:val="24"/>
        </w:rPr>
        <w:t>ピジョン</w:t>
      </w:r>
      <w:r w:rsidR="007B6248" w:rsidRPr="00BA678E">
        <w:rPr>
          <w:rFonts w:ascii="ＭＳ 明朝" w:hAnsi="ＭＳ 明朝" w:cs="ＭＳ 明朝" w:hint="eastAsia"/>
          <w:kern w:val="0"/>
          <w:sz w:val="24"/>
        </w:rPr>
        <w:t>株式</w:t>
      </w:r>
      <w:r w:rsidR="002F50B4" w:rsidRPr="00BA678E">
        <w:rPr>
          <w:rFonts w:ascii="ＭＳ 明朝" w:hAnsi="ＭＳ 明朝" w:cs="ＭＳ 明朝" w:hint="eastAsia"/>
          <w:kern w:val="0"/>
          <w:sz w:val="24"/>
        </w:rPr>
        <w:t>会社</w:t>
      </w:r>
      <w:r w:rsidR="00392B51" w:rsidRPr="00BA678E">
        <w:rPr>
          <w:rFonts w:ascii="ＭＳ 明朝" w:hAnsi="ＭＳ 明朝" w:cs="ＭＳ 明朝" w:hint="eastAsia"/>
          <w:kern w:val="0"/>
          <w:sz w:val="24"/>
        </w:rPr>
        <w:t>（以下「乙」という。）</w:t>
      </w:r>
      <w:r w:rsidR="007753F2" w:rsidRPr="00BA678E">
        <w:rPr>
          <w:rFonts w:ascii="ＭＳ 明朝" w:hAnsi="ＭＳ 明朝" w:cs="ＭＳ 明朝" w:hint="eastAsia"/>
          <w:kern w:val="0"/>
          <w:sz w:val="24"/>
        </w:rPr>
        <w:t>は、災害時における</w:t>
      </w:r>
      <w:r w:rsidR="00510B00" w:rsidRPr="00BA678E">
        <w:rPr>
          <w:rFonts w:ascii="ＭＳ 明朝" w:hAnsi="ＭＳ 明朝" w:cs="ＭＳ 明朝" w:hint="eastAsia"/>
          <w:kern w:val="0"/>
          <w:sz w:val="24"/>
        </w:rPr>
        <w:t>必要な</w:t>
      </w:r>
      <w:r w:rsidR="007753F2" w:rsidRPr="00BA678E">
        <w:rPr>
          <w:rFonts w:ascii="ＭＳ 明朝" w:hAnsi="ＭＳ 明朝" w:cs="ＭＳ 明朝" w:hint="eastAsia"/>
          <w:kern w:val="0"/>
          <w:sz w:val="24"/>
        </w:rPr>
        <w:t>物資（以下「物資」という。）の供給に関して、次のとおり</w:t>
      </w:r>
      <w:r w:rsidR="00255848" w:rsidRPr="00BA678E">
        <w:rPr>
          <w:rFonts w:ascii="ＭＳ 明朝" w:hAnsi="ＭＳ 明朝" w:cs="ＭＳ 明朝" w:hint="eastAsia"/>
          <w:kern w:val="0"/>
          <w:sz w:val="24"/>
        </w:rPr>
        <w:t>覚書</w:t>
      </w:r>
      <w:r w:rsidR="00E84465" w:rsidRPr="00BA678E">
        <w:rPr>
          <w:rFonts w:ascii="ＭＳ 明朝" w:hAnsi="ＭＳ 明朝" w:cs="ＭＳ 明朝" w:hint="eastAsia"/>
          <w:kern w:val="0"/>
          <w:sz w:val="24"/>
        </w:rPr>
        <w:t>（以下「本覚書」という。）</w:t>
      </w:r>
      <w:r w:rsidR="007753F2" w:rsidRPr="00BA678E">
        <w:rPr>
          <w:rFonts w:ascii="ＭＳ 明朝" w:hAnsi="ＭＳ 明朝" w:cs="ＭＳ 明朝" w:hint="eastAsia"/>
          <w:kern w:val="0"/>
          <w:sz w:val="24"/>
        </w:rPr>
        <w:t>を締結する。</w:t>
      </w:r>
    </w:p>
    <w:p w14:paraId="0B560977" w14:textId="77777777" w:rsidR="00C42F90" w:rsidRPr="00BA678E" w:rsidRDefault="00C42F90" w:rsidP="007753F2">
      <w:pPr>
        <w:autoSpaceDE w:val="0"/>
        <w:autoSpaceDN w:val="0"/>
        <w:adjustRightInd w:val="0"/>
        <w:ind w:firstLineChars="100" w:firstLine="240"/>
        <w:rPr>
          <w:rFonts w:ascii="ＭＳ 明朝" w:hAnsi="ＭＳ 明朝" w:cs="ＭＳ 明朝"/>
          <w:kern w:val="0"/>
          <w:sz w:val="24"/>
        </w:rPr>
      </w:pPr>
    </w:p>
    <w:p w14:paraId="34E656FA" w14:textId="77777777" w:rsidR="007753F2" w:rsidRPr="00BA678E" w:rsidRDefault="007753F2" w:rsidP="00D84A7A">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（趣旨）</w:t>
      </w:r>
      <w:r w:rsidRPr="00BA678E">
        <w:rPr>
          <w:rFonts w:ascii="ＭＳ 明朝" w:hAnsi="ＭＳ 明朝" w:cs="ＭＳ 明朝"/>
          <w:kern w:val="0"/>
          <w:sz w:val="24"/>
        </w:rPr>
        <w:t xml:space="preserve"> </w:t>
      </w:r>
    </w:p>
    <w:p w14:paraId="03A38C57" w14:textId="4AACB39E" w:rsidR="007753F2" w:rsidRPr="00BA678E" w:rsidRDefault="00E84465" w:rsidP="009F7CB7">
      <w:pPr>
        <w:autoSpaceDE w:val="0"/>
        <w:autoSpaceDN w:val="0"/>
        <w:adjustRightInd w:val="0"/>
        <w:ind w:left="187" w:hangingChars="78" w:hanging="187"/>
        <w:rPr>
          <w:rFonts w:ascii="ＭＳ 明朝" w:hAnsi="ＭＳ 明朝" w:cs="ＭＳ 明朝"/>
          <w:kern w:val="0"/>
          <w:sz w:val="24"/>
        </w:rPr>
      </w:pPr>
      <w:r w:rsidRPr="00BA678E">
        <w:rPr>
          <w:rFonts w:ascii="ＭＳ 明朝" w:hAnsi="ＭＳ 明朝" w:cs="ＭＳ 明朝" w:hint="eastAsia"/>
          <w:kern w:val="0"/>
          <w:sz w:val="24"/>
        </w:rPr>
        <w:t>第１条　本</w:t>
      </w:r>
      <w:r w:rsidR="00AE1798" w:rsidRPr="00BA678E">
        <w:rPr>
          <w:rFonts w:ascii="ＭＳ 明朝" w:hAnsi="ＭＳ 明朝" w:cs="ＭＳ 明朝" w:hint="eastAsia"/>
          <w:kern w:val="0"/>
          <w:sz w:val="24"/>
        </w:rPr>
        <w:t>覚書</w:t>
      </w:r>
      <w:r w:rsidR="001A080D" w:rsidRPr="00BA678E">
        <w:rPr>
          <w:rFonts w:ascii="ＭＳ 明朝" w:hAnsi="ＭＳ 明朝" w:cs="ＭＳ 明朝" w:hint="eastAsia"/>
          <w:kern w:val="0"/>
          <w:sz w:val="24"/>
        </w:rPr>
        <w:t>は、</w:t>
      </w:r>
      <w:r w:rsidR="002975BE" w:rsidRPr="00BA678E">
        <w:rPr>
          <w:rFonts w:ascii="ＭＳ 明朝" w:hAnsi="ＭＳ 明朝" w:cs="ＭＳ 明朝" w:hint="eastAsia"/>
          <w:kern w:val="0"/>
          <w:sz w:val="24"/>
        </w:rPr>
        <w:t>甲乙間において令和７年１２</w:t>
      </w:r>
      <w:r w:rsidR="00AE1798" w:rsidRPr="00BA678E">
        <w:rPr>
          <w:rFonts w:ascii="ＭＳ 明朝" w:hAnsi="ＭＳ 明朝" w:cs="ＭＳ 明朝" w:hint="eastAsia"/>
          <w:kern w:val="0"/>
          <w:sz w:val="24"/>
        </w:rPr>
        <w:t>月</w:t>
      </w:r>
      <w:r w:rsidR="00BA678E">
        <w:rPr>
          <w:rFonts w:ascii="ＭＳ 明朝" w:hAnsi="ＭＳ 明朝" w:cs="ＭＳ 明朝" w:hint="eastAsia"/>
          <w:kern w:val="0"/>
          <w:sz w:val="24"/>
        </w:rPr>
        <w:t>１９</w:t>
      </w:r>
      <w:r w:rsidR="00AE1798" w:rsidRPr="00BA678E">
        <w:rPr>
          <w:rFonts w:ascii="ＭＳ 明朝" w:hAnsi="ＭＳ 明朝" w:cs="ＭＳ 明朝" w:hint="eastAsia"/>
          <w:kern w:val="0"/>
          <w:sz w:val="24"/>
        </w:rPr>
        <w:t>日付で締結された</w:t>
      </w:r>
      <w:r w:rsidR="002975BE" w:rsidRPr="00BA678E">
        <w:rPr>
          <w:rFonts w:ascii="ＭＳ 明朝" w:hAnsi="ＭＳ 明朝" w:cs="ＭＳ 明朝" w:hint="eastAsia"/>
          <w:kern w:val="0"/>
          <w:sz w:val="24"/>
        </w:rPr>
        <w:t>子育</w:t>
      </w:r>
      <w:r w:rsidR="008C3B95">
        <w:rPr>
          <w:rFonts w:ascii="ＭＳ 明朝" w:hAnsi="ＭＳ 明朝" w:cs="ＭＳ 明朝" w:hint="eastAsia"/>
          <w:kern w:val="0"/>
          <w:sz w:val="24"/>
        </w:rPr>
        <w:t>ち</w:t>
      </w:r>
      <w:r w:rsidR="002975BE" w:rsidRPr="00BA678E">
        <w:rPr>
          <w:rFonts w:ascii="ＭＳ 明朝" w:hAnsi="ＭＳ 明朝" w:cs="ＭＳ 明朝" w:hint="eastAsia"/>
          <w:kern w:val="0"/>
          <w:sz w:val="24"/>
        </w:rPr>
        <w:t>に喜びを感じられるまちの実現に向けた包括連携</w:t>
      </w:r>
      <w:r w:rsidR="00AE1798" w:rsidRPr="00BA678E">
        <w:rPr>
          <w:rFonts w:ascii="ＭＳ 明朝" w:hAnsi="ＭＳ 明朝" w:cs="ＭＳ 明朝" w:hint="eastAsia"/>
          <w:kern w:val="0"/>
          <w:sz w:val="24"/>
        </w:rPr>
        <w:t>協定書に基づき、</w:t>
      </w:r>
      <w:r w:rsidR="001A080D" w:rsidRPr="00BA678E">
        <w:rPr>
          <w:rFonts w:ascii="ＭＳ 明朝" w:hAnsi="ＭＳ 明朝" w:cs="ＭＳ 明朝" w:hint="eastAsia"/>
          <w:kern w:val="0"/>
          <w:sz w:val="24"/>
        </w:rPr>
        <w:t>災害対策基本法（昭和３６年法律第２２３号）第２条第１号</w:t>
      </w:r>
      <w:r w:rsidR="007753F2" w:rsidRPr="00BA678E">
        <w:rPr>
          <w:rFonts w:ascii="ＭＳ 明朝" w:hAnsi="ＭＳ 明朝" w:cs="ＭＳ 明朝" w:hint="eastAsia"/>
          <w:kern w:val="0"/>
          <w:sz w:val="24"/>
        </w:rPr>
        <w:t>に規</w:t>
      </w:r>
      <w:r w:rsidR="00AD387D" w:rsidRPr="00BA678E">
        <w:rPr>
          <w:rFonts w:ascii="ＭＳ 明朝" w:hAnsi="ＭＳ 明朝" w:cs="ＭＳ 明朝" w:hint="eastAsia"/>
          <w:kern w:val="0"/>
          <w:sz w:val="24"/>
        </w:rPr>
        <w:t>定する災害が発生</w:t>
      </w:r>
      <w:r w:rsidR="002F3317" w:rsidRPr="00BA678E">
        <w:rPr>
          <w:rFonts w:ascii="ＭＳ 明朝" w:hAnsi="ＭＳ 明朝" w:cs="ＭＳ 明朝" w:hint="eastAsia"/>
          <w:kern w:val="0"/>
          <w:sz w:val="24"/>
        </w:rPr>
        <w:t>し、</w:t>
      </w:r>
      <w:r w:rsidR="00AD387D" w:rsidRPr="00BA678E">
        <w:rPr>
          <w:rFonts w:ascii="ＭＳ 明朝" w:hAnsi="ＭＳ 明朝" w:cs="ＭＳ 明朝" w:hint="eastAsia"/>
          <w:kern w:val="0"/>
          <w:sz w:val="24"/>
        </w:rPr>
        <w:t>又は発生するおそれがある場合（以下「災害時」という。）</w:t>
      </w:r>
      <w:r w:rsidR="00E821B8" w:rsidRPr="00BA678E">
        <w:rPr>
          <w:rFonts w:ascii="ＭＳ 明朝" w:hAnsi="ＭＳ 明朝" w:cs="ＭＳ 明朝" w:hint="eastAsia"/>
          <w:kern w:val="0"/>
          <w:sz w:val="24"/>
        </w:rPr>
        <w:t>において、</w:t>
      </w:r>
      <w:r w:rsidR="00FA25E0" w:rsidRPr="00BA678E">
        <w:rPr>
          <w:rFonts w:ascii="ＭＳ 明朝" w:hAnsi="ＭＳ 明朝" w:cs="ＭＳ 明朝" w:hint="eastAsia"/>
          <w:kern w:val="0"/>
          <w:sz w:val="24"/>
        </w:rPr>
        <w:t>甲が乙の協力を得て行う</w:t>
      </w:r>
      <w:r w:rsidR="007753F2" w:rsidRPr="00BA678E">
        <w:rPr>
          <w:rFonts w:ascii="ＭＳ 明朝" w:hAnsi="ＭＳ 明朝" w:cs="ＭＳ 明朝" w:hint="eastAsia"/>
          <w:kern w:val="0"/>
          <w:sz w:val="24"/>
        </w:rPr>
        <w:t>物資の調達に関し、必要な事項を定める。</w:t>
      </w:r>
    </w:p>
    <w:p w14:paraId="22E1CFBD" w14:textId="77777777" w:rsidR="00E84465" w:rsidRPr="00BA678E" w:rsidRDefault="00E84465" w:rsidP="004D465F">
      <w:pPr>
        <w:autoSpaceDE w:val="0"/>
        <w:autoSpaceDN w:val="0"/>
        <w:adjustRightInd w:val="0"/>
        <w:ind w:leftChars="50" w:left="105"/>
        <w:rPr>
          <w:rFonts w:ascii="ＭＳ 明朝" w:hAnsi="ＭＳ 明朝" w:cs="ＭＳ 明朝"/>
          <w:kern w:val="0"/>
          <w:sz w:val="24"/>
        </w:rPr>
      </w:pPr>
    </w:p>
    <w:p w14:paraId="344B9F14" w14:textId="77777777" w:rsidR="007753F2" w:rsidRPr="00BA678E" w:rsidRDefault="007753F2" w:rsidP="00D84A7A">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（協力の要請及び受諾）</w:t>
      </w:r>
      <w:r w:rsidRPr="00BA678E">
        <w:rPr>
          <w:rFonts w:ascii="ＭＳ 明朝" w:hAnsi="ＭＳ 明朝" w:cs="ＭＳ 明朝"/>
          <w:kern w:val="0"/>
          <w:sz w:val="24"/>
        </w:rPr>
        <w:t xml:space="preserve"> </w:t>
      </w:r>
    </w:p>
    <w:p w14:paraId="542281F4" w14:textId="6ED1BF2A" w:rsidR="007753F2" w:rsidRPr="00BA678E" w:rsidRDefault="007753F2" w:rsidP="00C42F90">
      <w:pPr>
        <w:autoSpaceDE w:val="0"/>
        <w:autoSpaceDN w:val="0"/>
        <w:adjustRightInd w:val="0"/>
        <w:ind w:left="187" w:hangingChars="78" w:hanging="187"/>
        <w:rPr>
          <w:rFonts w:ascii="ＭＳ 明朝" w:hAnsi="ＭＳ 明朝" w:cs="ＭＳ 明朝"/>
          <w:kern w:val="0"/>
          <w:sz w:val="24"/>
        </w:rPr>
      </w:pPr>
      <w:r w:rsidRPr="00BA678E">
        <w:rPr>
          <w:rFonts w:ascii="ＭＳ 明朝" w:hAnsi="ＭＳ 明朝" w:cs="ＭＳ 明朝" w:hint="eastAsia"/>
          <w:kern w:val="0"/>
          <w:sz w:val="24"/>
        </w:rPr>
        <w:t>第２条　甲は、災害時に物資の調達が必要となった場合は、</w:t>
      </w:r>
      <w:r w:rsidR="00DC5971" w:rsidRPr="00BA678E">
        <w:rPr>
          <w:rFonts w:ascii="ＭＳ 明朝" w:hAnsi="ＭＳ 明朝" w:cs="ＭＳ 明朝" w:hint="eastAsia"/>
          <w:kern w:val="0"/>
          <w:sz w:val="24"/>
        </w:rPr>
        <w:t>別紙①「供給要請対象物資一覧」に基づき</w:t>
      </w:r>
      <w:r w:rsidR="00392B51" w:rsidRPr="00BA678E">
        <w:rPr>
          <w:rFonts w:ascii="ＭＳ 明朝" w:hAnsi="ＭＳ 明朝" w:cs="ＭＳ 明朝" w:hint="eastAsia"/>
          <w:kern w:val="0"/>
          <w:sz w:val="24"/>
        </w:rPr>
        <w:t>、</w:t>
      </w:r>
      <w:r w:rsidR="00DC5971" w:rsidRPr="00BA678E">
        <w:rPr>
          <w:rFonts w:ascii="ＭＳ 明朝" w:hAnsi="ＭＳ 明朝" w:cs="ＭＳ 明朝" w:hint="eastAsia"/>
          <w:kern w:val="0"/>
          <w:sz w:val="24"/>
        </w:rPr>
        <w:t>書面（</w:t>
      </w:r>
      <w:r w:rsidR="000B4CF7" w:rsidRPr="00BA678E">
        <w:rPr>
          <w:rFonts w:ascii="ＭＳ 明朝" w:hAnsi="ＭＳ 明朝" w:cs="ＭＳ 明朝" w:hint="eastAsia"/>
          <w:kern w:val="0"/>
          <w:sz w:val="24"/>
        </w:rPr>
        <w:t>書面には電磁的方法を含む。以下同じ。）によって</w:t>
      </w:r>
      <w:r w:rsidR="00392B51" w:rsidRPr="00BA678E">
        <w:rPr>
          <w:rFonts w:ascii="ＭＳ 明朝" w:hAnsi="ＭＳ 明朝" w:cs="ＭＳ 明朝" w:hint="eastAsia"/>
          <w:kern w:val="0"/>
          <w:sz w:val="24"/>
        </w:rPr>
        <w:t>乙</w:t>
      </w:r>
      <w:r w:rsidRPr="00BA678E">
        <w:rPr>
          <w:rFonts w:ascii="ＭＳ 明朝" w:hAnsi="ＭＳ 明朝" w:cs="ＭＳ 明朝" w:hint="eastAsia"/>
          <w:kern w:val="0"/>
          <w:sz w:val="24"/>
        </w:rPr>
        <w:t>に協力を要請</w:t>
      </w:r>
      <w:r w:rsidR="002F3317" w:rsidRPr="00BA678E">
        <w:rPr>
          <w:rFonts w:ascii="ＭＳ 明朝" w:hAnsi="ＭＳ 明朝" w:cs="ＭＳ 明朝" w:hint="eastAsia"/>
          <w:kern w:val="0"/>
          <w:sz w:val="24"/>
        </w:rPr>
        <w:t>することが</w:t>
      </w:r>
      <w:r w:rsidRPr="00BA678E">
        <w:rPr>
          <w:rFonts w:ascii="ＭＳ 明朝" w:hAnsi="ＭＳ 明朝" w:cs="ＭＳ 明朝" w:hint="eastAsia"/>
          <w:kern w:val="0"/>
          <w:sz w:val="24"/>
        </w:rPr>
        <w:t>できるものとする。ただし、緊急を要する時は、口頭</w:t>
      </w:r>
      <w:r w:rsidR="005A2D48" w:rsidRPr="00BA678E">
        <w:rPr>
          <w:rFonts w:ascii="ＭＳ 明朝" w:hAnsi="ＭＳ 明朝" w:cs="ＭＳ 明朝" w:hint="eastAsia"/>
          <w:kern w:val="0"/>
          <w:sz w:val="24"/>
        </w:rPr>
        <w:t>、</w:t>
      </w:r>
      <w:r w:rsidRPr="00BA678E">
        <w:rPr>
          <w:rFonts w:ascii="ＭＳ 明朝" w:hAnsi="ＭＳ 明朝" w:cs="ＭＳ 明朝" w:hint="eastAsia"/>
          <w:kern w:val="0"/>
          <w:sz w:val="24"/>
        </w:rPr>
        <w:t>電話等により要請し、その後</w:t>
      </w:r>
      <w:r w:rsidR="00C42F90" w:rsidRPr="00BA678E">
        <w:rPr>
          <w:rFonts w:ascii="ＭＳ 明朝" w:hAnsi="ＭＳ 明朝" w:cs="ＭＳ 明朝" w:hint="eastAsia"/>
          <w:kern w:val="0"/>
          <w:sz w:val="24"/>
        </w:rPr>
        <w:t>、</w:t>
      </w:r>
      <w:r w:rsidRPr="00BA678E">
        <w:rPr>
          <w:rFonts w:ascii="ＭＳ 明朝" w:hAnsi="ＭＳ 明朝" w:cs="ＭＳ 明朝" w:hint="eastAsia"/>
          <w:kern w:val="0"/>
          <w:sz w:val="24"/>
        </w:rPr>
        <w:t>速やかに</w:t>
      </w:r>
      <w:r w:rsidR="006B3503" w:rsidRPr="00BA678E">
        <w:rPr>
          <w:rFonts w:ascii="ＭＳ 明朝" w:hAnsi="ＭＳ 明朝" w:cs="ＭＳ 明朝" w:hint="eastAsia"/>
          <w:kern w:val="0"/>
          <w:sz w:val="24"/>
        </w:rPr>
        <w:t>書面</w:t>
      </w:r>
      <w:r w:rsidRPr="00BA678E">
        <w:rPr>
          <w:rFonts w:ascii="ＭＳ 明朝" w:hAnsi="ＭＳ 明朝" w:cs="ＭＳ 明朝" w:hint="eastAsia"/>
          <w:kern w:val="0"/>
          <w:sz w:val="24"/>
        </w:rPr>
        <w:t>を提出するものとする。</w:t>
      </w:r>
    </w:p>
    <w:p w14:paraId="4AE0569D" w14:textId="7F9FA3F7" w:rsidR="007753F2" w:rsidRPr="00BA678E" w:rsidRDefault="00392B51" w:rsidP="007753F2">
      <w:pPr>
        <w:autoSpaceDE w:val="0"/>
        <w:autoSpaceDN w:val="0"/>
        <w:adjustRightInd w:val="0"/>
        <w:rPr>
          <w:rFonts w:ascii="ＭＳ 明朝" w:hAnsi="ＭＳ 明朝" w:cs="ＭＳ 明朝"/>
          <w:kern w:val="0"/>
          <w:sz w:val="24"/>
        </w:rPr>
      </w:pPr>
      <w:r w:rsidRPr="00BA678E">
        <w:rPr>
          <w:rFonts w:ascii="ＭＳ 明朝" w:hAnsi="ＭＳ 明朝" w:cs="ＭＳ 明朝" w:hint="eastAsia"/>
          <w:kern w:val="0"/>
          <w:sz w:val="24"/>
        </w:rPr>
        <w:t>２</w:t>
      </w:r>
      <w:r w:rsidR="00125E51" w:rsidRPr="00BA678E">
        <w:rPr>
          <w:rFonts w:ascii="ＭＳ 明朝" w:hAnsi="ＭＳ 明朝" w:cs="ＭＳ 明朝" w:hint="eastAsia"/>
          <w:kern w:val="0"/>
          <w:sz w:val="24"/>
        </w:rPr>
        <w:t xml:space="preserve">　</w:t>
      </w:r>
      <w:r w:rsidRPr="00BA678E">
        <w:rPr>
          <w:rFonts w:ascii="ＭＳ 明朝" w:hAnsi="ＭＳ 明朝" w:cs="ＭＳ 明朝" w:hint="eastAsia"/>
          <w:kern w:val="0"/>
          <w:sz w:val="24"/>
        </w:rPr>
        <w:t>乙</w:t>
      </w:r>
      <w:r w:rsidR="007753F2" w:rsidRPr="00BA678E">
        <w:rPr>
          <w:rFonts w:ascii="ＭＳ 明朝" w:hAnsi="ＭＳ 明朝" w:cs="ＭＳ 明朝" w:hint="eastAsia"/>
          <w:kern w:val="0"/>
          <w:sz w:val="24"/>
        </w:rPr>
        <w:t>は、甲からの要請をできる限り受諾するよう努めるものとする。</w:t>
      </w:r>
    </w:p>
    <w:p w14:paraId="061244F7" w14:textId="77777777" w:rsidR="00E84465" w:rsidRPr="00BA678E" w:rsidRDefault="00E84465" w:rsidP="007753F2">
      <w:pPr>
        <w:autoSpaceDE w:val="0"/>
        <w:autoSpaceDN w:val="0"/>
        <w:adjustRightInd w:val="0"/>
        <w:rPr>
          <w:rFonts w:ascii="ＭＳ 明朝" w:hAnsi="ＭＳ 明朝" w:cs="ＭＳ 明朝"/>
          <w:kern w:val="0"/>
          <w:sz w:val="24"/>
        </w:rPr>
      </w:pPr>
    </w:p>
    <w:p w14:paraId="1B67B13C" w14:textId="2D698A73" w:rsidR="007753F2" w:rsidRPr="00BA678E" w:rsidRDefault="006A22DA" w:rsidP="00D84A7A">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（要請</w:t>
      </w:r>
      <w:r w:rsidR="00FC2090" w:rsidRPr="00BA678E">
        <w:rPr>
          <w:rFonts w:ascii="ＭＳ 明朝" w:hAnsi="ＭＳ 明朝" w:cs="ＭＳ 明朝" w:hint="eastAsia"/>
          <w:kern w:val="0"/>
          <w:sz w:val="24"/>
        </w:rPr>
        <w:t>の内容</w:t>
      </w:r>
      <w:r w:rsidR="007753F2" w:rsidRPr="00BA678E">
        <w:rPr>
          <w:rFonts w:ascii="ＭＳ 明朝" w:hAnsi="ＭＳ 明朝" w:cs="ＭＳ 明朝" w:hint="eastAsia"/>
          <w:kern w:val="0"/>
          <w:sz w:val="24"/>
        </w:rPr>
        <w:t>）</w:t>
      </w:r>
      <w:r w:rsidR="007753F2" w:rsidRPr="00BA678E">
        <w:rPr>
          <w:rFonts w:ascii="ＭＳ 明朝" w:hAnsi="ＭＳ 明朝" w:cs="ＭＳ 明朝"/>
          <w:kern w:val="0"/>
          <w:sz w:val="24"/>
        </w:rPr>
        <w:t xml:space="preserve"> </w:t>
      </w:r>
    </w:p>
    <w:p w14:paraId="7407095C" w14:textId="2A6248B9" w:rsidR="007753F2" w:rsidRPr="00BA678E" w:rsidRDefault="006A22DA" w:rsidP="009F7CB7">
      <w:pPr>
        <w:autoSpaceDE w:val="0"/>
        <w:autoSpaceDN w:val="0"/>
        <w:adjustRightInd w:val="0"/>
        <w:ind w:left="187" w:hangingChars="78" w:hanging="187"/>
        <w:rPr>
          <w:rFonts w:ascii="ＭＳ 明朝" w:hAnsi="ＭＳ 明朝" w:cs="ＭＳ 明朝"/>
          <w:kern w:val="0"/>
          <w:sz w:val="24"/>
        </w:rPr>
      </w:pPr>
      <w:r w:rsidRPr="00BA678E">
        <w:rPr>
          <w:rFonts w:ascii="ＭＳ 明朝" w:hAnsi="ＭＳ 明朝" w:cs="ＭＳ 明朝" w:hint="eastAsia"/>
          <w:kern w:val="0"/>
          <w:sz w:val="24"/>
        </w:rPr>
        <w:t>第３条</w:t>
      </w:r>
      <w:r w:rsidR="00E84465" w:rsidRPr="00BA678E">
        <w:rPr>
          <w:rFonts w:ascii="ＭＳ 明朝" w:hAnsi="ＭＳ 明朝" w:cs="ＭＳ 明朝" w:hint="eastAsia"/>
          <w:kern w:val="0"/>
          <w:sz w:val="24"/>
        </w:rPr>
        <w:t xml:space="preserve">　</w:t>
      </w:r>
      <w:r w:rsidRPr="00BA678E">
        <w:rPr>
          <w:rFonts w:ascii="ＭＳ 明朝" w:hAnsi="ＭＳ 明朝" w:cs="ＭＳ 明朝" w:hint="eastAsia"/>
          <w:kern w:val="0"/>
          <w:sz w:val="24"/>
        </w:rPr>
        <w:t>前条</w:t>
      </w:r>
      <w:r w:rsidR="00AD387D" w:rsidRPr="00BA678E">
        <w:rPr>
          <w:rFonts w:ascii="ＭＳ 明朝" w:hAnsi="ＭＳ 明朝" w:cs="ＭＳ 明朝" w:hint="eastAsia"/>
          <w:kern w:val="0"/>
          <w:sz w:val="24"/>
        </w:rPr>
        <w:t>第１項</w:t>
      </w:r>
      <w:r w:rsidRPr="00BA678E">
        <w:rPr>
          <w:rFonts w:ascii="ＭＳ 明朝" w:hAnsi="ＭＳ 明朝" w:cs="ＭＳ 明朝" w:hint="eastAsia"/>
          <w:kern w:val="0"/>
          <w:sz w:val="24"/>
        </w:rPr>
        <w:t>の</w:t>
      </w:r>
      <w:r w:rsidR="002F3317" w:rsidRPr="00BA678E">
        <w:rPr>
          <w:rFonts w:ascii="ＭＳ 明朝" w:hAnsi="ＭＳ 明朝" w:cs="ＭＳ 明朝" w:hint="eastAsia"/>
          <w:kern w:val="0"/>
          <w:sz w:val="24"/>
        </w:rPr>
        <w:t>規定による</w:t>
      </w:r>
      <w:r w:rsidRPr="00BA678E">
        <w:rPr>
          <w:rFonts w:ascii="ＭＳ 明朝" w:hAnsi="ＭＳ 明朝" w:cs="ＭＳ 明朝" w:hint="eastAsia"/>
          <w:kern w:val="0"/>
          <w:sz w:val="24"/>
        </w:rPr>
        <w:t>要請</w:t>
      </w:r>
      <w:r w:rsidR="00FC2090" w:rsidRPr="00BA678E">
        <w:rPr>
          <w:rFonts w:ascii="ＭＳ 明朝" w:hAnsi="ＭＳ 明朝" w:cs="ＭＳ 明朝" w:hint="eastAsia"/>
          <w:kern w:val="0"/>
          <w:sz w:val="24"/>
        </w:rPr>
        <w:t>の内容</w:t>
      </w:r>
      <w:r w:rsidR="007753F2" w:rsidRPr="00BA678E">
        <w:rPr>
          <w:rFonts w:ascii="ＭＳ 明朝" w:hAnsi="ＭＳ 明朝" w:cs="ＭＳ 明朝" w:hint="eastAsia"/>
          <w:kern w:val="0"/>
          <w:sz w:val="24"/>
        </w:rPr>
        <w:t>は、次に掲げるものとする。</w:t>
      </w:r>
      <w:r w:rsidR="007753F2" w:rsidRPr="00BA678E">
        <w:rPr>
          <w:rFonts w:ascii="ＭＳ 明朝" w:hAnsi="ＭＳ 明朝" w:cs="ＭＳ 明朝"/>
          <w:kern w:val="0"/>
          <w:sz w:val="24"/>
        </w:rPr>
        <w:t xml:space="preserve"> </w:t>
      </w:r>
    </w:p>
    <w:p w14:paraId="6B5F5DAA" w14:textId="1FAE57EF" w:rsidR="00E821B8" w:rsidRPr="00BA678E" w:rsidRDefault="00D84A7A" w:rsidP="006C4650">
      <w:pPr>
        <w:autoSpaceDE w:val="0"/>
        <w:autoSpaceDN w:val="0"/>
        <w:adjustRightInd w:val="0"/>
        <w:rPr>
          <w:rFonts w:ascii="ＭＳ 明朝" w:hAnsi="ＭＳ 明朝" w:cs="ＭＳ 明朝"/>
          <w:kern w:val="0"/>
          <w:sz w:val="24"/>
        </w:rPr>
      </w:pPr>
      <w:r>
        <w:rPr>
          <w:rFonts w:ascii="ＭＳ 明朝" w:hAnsi="ＭＳ 明朝" w:cs="ＭＳ 明朝" w:hint="eastAsia"/>
          <w:kern w:val="0"/>
          <w:sz w:val="24"/>
        </w:rPr>
        <w:t>（1</w:t>
      </w:r>
      <w:r w:rsidR="00E821B8" w:rsidRPr="00BA678E">
        <w:rPr>
          <w:rFonts w:ascii="ＭＳ 明朝" w:hAnsi="ＭＳ 明朝" w:cs="ＭＳ 明朝" w:hint="eastAsia"/>
          <w:kern w:val="0"/>
          <w:sz w:val="24"/>
        </w:rPr>
        <w:t>）物資の調達及び供給</w:t>
      </w:r>
    </w:p>
    <w:p w14:paraId="57A16663" w14:textId="0808D009" w:rsidR="007753F2" w:rsidRPr="00BA678E" w:rsidRDefault="00D84A7A" w:rsidP="006C4650">
      <w:pPr>
        <w:autoSpaceDE w:val="0"/>
        <w:autoSpaceDN w:val="0"/>
        <w:adjustRightInd w:val="0"/>
        <w:rPr>
          <w:rFonts w:ascii="ＭＳ 明朝" w:hAnsi="ＭＳ 明朝" w:cs="ＭＳ 明朝"/>
          <w:kern w:val="0"/>
          <w:sz w:val="24"/>
        </w:rPr>
      </w:pPr>
      <w:r>
        <w:rPr>
          <w:rFonts w:ascii="ＭＳ 明朝" w:hAnsi="ＭＳ 明朝" w:cs="ＭＳ 明朝" w:hint="eastAsia"/>
          <w:kern w:val="0"/>
          <w:sz w:val="24"/>
        </w:rPr>
        <w:t>（2</w:t>
      </w:r>
      <w:r w:rsidR="00E821B8" w:rsidRPr="00BA678E">
        <w:rPr>
          <w:rFonts w:ascii="ＭＳ 明朝" w:hAnsi="ＭＳ 明朝" w:cs="ＭＳ 明朝" w:hint="eastAsia"/>
          <w:kern w:val="0"/>
          <w:sz w:val="24"/>
        </w:rPr>
        <w:t>）物資搬送車両の確保</w:t>
      </w:r>
    </w:p>
    <w:p w14:paraId="772207D2" w14:textId="77777777" w:rsidR="00E84465" w:rsidRPr="00BA678E" w:rsidRDefault="00E84465" w:rsidP="00E84465">
      <w:pPr>
        <w:autoSpaceDE w:val="0"/>
        <w:autoSpaceDN w:val="0"/>
        <w:adjustRightInd w:val="0"/>
        <w:rPr>
          <w:rFonts w:ascii="ＭＳ 明朝" w:hAnsi="ＭＳ 明朝" w:cs="ＭＳ 明朝"/>
          <w:kern w:val="0"/>
          <w:sz w:val="24"/>
        </w:rPr>
      </w:pPr>
    </w:p>
    <w:p w14:paraId="65E1D21C" w14:textId="5BF8E97B" w:rsidR="007753F2" w:rsidRPr="00BA678E" w:rsidRDefault="007753F2" w:rsidP="00D84A7A">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（手続等）</w:t>
      </w:r>
      <w:r w:rsidRPr="00BA678E">
        <w:rPr>
          <w:rFonts w:ascii="ＭＳ 明朝" w:hAnsi="ＭＳ 明朝" w:cs="ＭＳ 明朝"/>
          <w:kern w:val="0"/>
          <w:sz w:val="24"/>
        </w:rPr>
        <w:t xml:space="preserve"> </w:t>
      </w:r>
    </w:p>
    <w:p w14:paraId="5C6FC1FC" w14:textId="2E8F7B33" w:rsidR="007753F2" w:rsidRPr="00BA678E" w:rsidRDefault="00392B51" w:rsidP="009F7CB7">
      <w:pPr>
        <w:autoSpaceDE w:val="0"/>
        <w:autoSpaceDN w:val="0"/>
        <w:adjustRightInd w:val="0"/>
        <w:ind w:left="187" w:hangingChars="78" w:hanging="187"/>
        <w:rPr>
          <w:rFonts w:ascii="ＭＳ 明朝" w:hAnsi="ＭＳ 明朝" w:cs="ＭＳ 明朝"/>
          <w:kern w:val="0"/>
          <w:sz w:val="24"/>
        </w:rPr>
      </w:pPr>
      <w:r w:rsidRPr="00BA678E">
        <w:rPr>
          <w:rFonts w:ascii="ＭＳ 明朝" w:hAnsi="ＭＳ 明朝" w:cs="ＭＳ 明朝" w:hint="eastAsia"/>
          <w:kern w:val="0"/>
          <w:sz w:val="24"/>
        </w:rPr>
        <w:t>第４条　乙</w:t>
      </w:r>
      <w:r w:rsidR="007753F2" w:rsidRPr="00BA678E">
        <w:rPr>
          <w:rFonts w:ascii="ＭＳ 明朝" w:hAnsi="ＭＳ 明朝" w:cs="ＭＳ 明朝" w:hint="eastAsia"/>
          <w:kern w:val="0"/>
          <w:sz w:val="24"/>
        </w:rPr>
        <w:t>は、甲の指定する場所に物資を搬送し</w:t>
      </w:r>
      <w:r w:rsidR="002F3317" w:rsidRPr="00BA678E">
        <w:rPr>
          <w:rFonts w:ascii="ＭＳ 明朝" w:hAnsi="ＭＳ 明朝" w:cs="ＭＳ 明朝" w:hint="eastAsia"/>
          <w:kern w:val="0"/>
          <w:sz w:val="24"/>
        </w:rPr>
        <w:t>、</w:t>
      </w:r>
      <w:r w:rsidR="007753F2" w:rsidRPr="00BA678E">
        <w:rPr>
          <w:rFonts w:ascii="ＭＳ 明朝" w:hAnsi="ＭＳ 明朝" w:cs="ＭＳ 明朝" w:hint="eastAsia"/>
          <w:kern w:val="0"/>
          <w:sz w:val="24"/>
        </w:rPr>
        <w:t>納品するものとする。</w:t>
      </w:r>
      <w:r w:rsidR="005A2D48" w:rsidRPr="00BA678E">
        <w:rPr>
          <w:rFonts w:ascii="ＭＳ 明朝" w:hAnsi="ＭＳ 明朝" w:cs="ＭＳ 明朝" w:hint="eastAsia"/>
          <w:kern w:val="0"/>
          <w:sz w:val="24"/>
        </w:rPr>
        <w:t>この場合において</w:t>
      </w:r>
      <w:r w:rsidR="007753F2" w:rsidRPr="00BA678E">
        <w:rPr>
          <w:rFonts w:ascii="ＭＳ 明朝" w:hAnsi="ＭＳ 明朝" w:cs="ＭＳ 明朝" w:hint="eastAsia"/>
          <w:kern w:val="0"/>
          <w:sz w:val="24"/>
        </w:rPr>
        <w:t>、甲は</w:t>
      </w:r>
      <w:r w:rsidR="003A3DF4" w:rsidRPr="00BA678E">
        <w:rPr>
          <w:rFonts w:ascii="ＭＳ 明朝" w:hAnsi="ＭＳ 明朝" w:cs="ＭＳ 明朝" w:hint="eastAsia"/>
          <w:kern w:val="0"/>
          <w:sz w:val="24"/>
        </w:rPr>
        <w:t>、</w:t>
      </w:r>
      <w:r w:rsidR="007753F2" w:rsidRPr="00BA678E">
        <w:rPr>
          <w:rFonts w:ascii="ＭＳ 明朝" w:hAnsi="ＭＳ 明朝" w:cs="ＭＳ 明朝" w:hint="eastAsia"/>
          <w:kern w:val="0"/>
          <w:sz w:val="24"/>
        </w:rPr>
        <w:t>職員をもってこれを確認させ、受け取るものとする。</w:t>
      </w:r>
    </w:p>
    <w:p w14:paraId="51761490" w14:textId="66A5C39A" w:rsidR="002975BE" w:rsidRPr="00BA678E" w:rsidRDefault="002975BE" w:rsidP="009F7CB7">
      <w:pPr>
        <w:autoSpaceDE w:val="0"/>
        <w:autoSpaceDN w:val="0"/>
        <w:adjustRightInd w:val="0"/>
        <w:ind w:left="187" w:hangingChars="78" w:hanging="187"/>
        <w:rPr>
          <w:rFonts w:ascii="ＭＳ 明朝" w:hAnsi="ＭＳ 明朝" w:cs="ＭＳ 明朝"/>
          <w:kern w:val="0"/>
          <w:sz w:val="24"/>
        </w:rPr>
      </w:pPr>
      <w:r w:rsidRPr="00BA678E">
        <w:rPr>
          <w:rFonts w:ascii="ＭＳ 明朝" w:hAnsi="ＭＳ 明朝" w:cs="ＭＳ 明朝" w:hint="eastAsia"/>
          <w:kern w:val="0"/>
          <w:sz w:val="24"/>
        </w:rPr>
        <w:t>２　乙は、物資の供給を実施したときは、その供給の終了後速やかにその実施状況を報告書により甲に報告するものとする。</w:t>
      </w:r>
    </w:p>
    <w:p w14:paraId="4818EC3A" w14:textId="77777777" w:rsidR="00E84465" w:rsidRPr="00BA678E" w:rsidRDefault="00E84465" w:rsidP="009F7CB7">
      <w:pPr>
        <w:autoSpaceDE w:val="0"/>
        <w:autoSpaceDN w:val="0"/>
        <w:adjustRightInd w:val="0"/>
        <w:ind w:left="146" w:hangingChars="61" w:hanging="146"/>
        <w:rPr>
          <w:rFonts w:ascii="ＭＳ 明朝" w:hAnsi="ＭＳ 明朝" w:cs="ＭＳ 明朝"/>
          <w:kern w:val="0"/>
          <w:sz w:val="24"/>
        </w:rPr>
      </w:pPr>
    </w:p>
    <w:p w14:paraId="18135B39" w14:textId="77777777" w:rsidR="007753F2" w:rsidRPr="00BA678E" w:rsidRDefault="007753F2" w:rsidP="00D84A7A">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（経費の負担）</w:t>
      </w:r>
      <w:r w:rsidRPr="00BA678E">
        <w:rPr>
          <w:rFonts w:ascii="ＭＳ 明朝" w:hAnsi="ＭＳ 明朝" w:cs="ＭＳ 明朝"/>
          <w:kern w:val="0"/>
          <w:sz w:val="24"/>
        </w:rPr>
        <w:t xml:space="preserve"> </w:t>
      </w:r>
    </w:p>
    <w:p w14:paraId="399F5F77" w14:textId="178D71DC" w:rsidR="007753F2" w:rsidRPr="00BA678E" w:rsidRDefault="006E2BA8" w:rsidP="009F7CB7">
      <w:pPr>
        <w:autoSpaceDE w:val="0"/>
        <w:autoSpaceDN w:val="0"/>
        <w:adjustRightInd w:val="0"/>
        <w:ind w:left="187" w:hangingChars="78" w:hanging="187"/>
        <w:rPr>
          <w:rFonts w:ascii="ＭＳ 明朝" w:hAnsi="ＭＳ 明朝" w:cs="ＭＳ 明朝"/>
          <w:kern w:val="0"/>
          <w:sz w:val="24"/>
        </w:rPr>
      </w:pPr>
      <w:r w:rsidRPr="00BA678E">
        <w:rPr>
          <w:rFonts w:ascii="ＭＳ 明朝" w:hAnsi="ＭＳ 明朝" w:cs="ＭＳ 明朝" w:hint="eastAsia"/>
          <w:kern w:val="0"/>
          <w:sz w:val="24"/>
        </w:rPr>
        <w:t>第５</w:t>
      </w:r>
      <w:r w:rsidR="00392B51" w:rsidRPr="00BA678E">
        <w:rPr>
          <w:rFonts w:ascii="ＭＳ 明朝" w:hAnsi="ＭＳ 明朝" w:cs="ＭＳ 明朝" w:hint="eastAsia"/>
          <w:kern w:val="0"/>
          <w:sz w:val="24"/>
        </w:rPr>
        <w:t>条　甲は、乙</w:t>
      </w:r>
      <w:r w:rsidR="00AD387D" w:rsidRPr="00BA678E">
        <w:rPr>
          <w:rFonts w:ascii="ＭＳ 明朝" w:hAnsi="ＭＳ 明朝" w:cs="ＭＳ 明朝" w:hint="eastAsia"/>
          <w:kern w:val="0"/>
          <w:sz w:val="24"/>
        </w:rPr>
        <w:t>に対し、前</w:t>
      </w:r>
      <w:r w:rsidR="007753F2" w:rsidRPr="00BA678E">
        <w:rPr>
          <w:rFonts w:ascii="ＭＳ 明朝" w:hAnsi="ＭＳ 明朝" w:cs="ＭＳ 明朝" w:hint="eastAsia"/>
          <w:kern w:val="0"/>
          <w:sz w:val="24"/>
        </w:rPr>
        <w:t>条</w:t>
      </w:r>
      <w:r w:rsidR="00AD387D" w:rsidRPr="00BA678E">
        <w:rPr>
          <w:rFonts w:ascii="ＭＳ 明朝" w:hAnsi="ＭＳ 明朝" w:cs="ＭＳ 明朝" w:hint="eastAsia"/>
          <w:kern w:val="0"/>
          <w:sz w:val="24"/>
        </w:rPr>
        <w:t>第１項の規定により納品された物資の対価</w:t>
      </w:r>
      <w:r w:rsidR="007753F2" w:rsidRPr="00BA678E">
        <w:rPr>
          <w:rFonts w:ascii="ＭＳ 明朝" w:hAnsi="ＭＳ 明朝" w:cs="ＭＳ 明朝" w:hint="eastAsia"/>
          <w:kern w:val="0"/>
          <w:sz w:val="24"/>
        </w:rPr>
        <w:t>及び運搬に要する費用について負担するものとする。</w:t>
      </w:r>
    </w:p>
    <w:p w14:paraId="321E3631" w14:textId="7BE90EB7" w:rsidR="007753F2" w:rsidRPr="00BA678E" w:rsidRDefault="00E649CA" w:rsidP="009F7CB7">
      <w:pPr>
        <w:autoSpaceDE w:val="0"/>
        <w:autoSpaceDN w:val="0"/>
        <w:adjustRightInd w:val="0"/>
        <w:ind w:left="187" w:hangingChars="78" w:hanging="187"/>
        <w:rPr>
          <w:rFonts w:ascii="ＭＳ 明朝" w:hAnsi="ＭＳ 明朝" w:cs="ＭＳ 明朝"/>
          <w:kern w:val="0"/>
          <w:sz w:val="24"/>
        </w:rPr>
      </w:pPr>
      <w:r w:rsidRPr="00BA678E">
        <w:rPr>
          <w:rFonts w:ascii="ＭＳ 明朝" w:hAnsi="ＭＳ 明朝" w:cs="ＭＳ 明朝" w:hint="eastAsia"/>
          <w:kern w:val="0"/>
          <w:sz w:val="24"/>
        </w:rPr>
        <w:t>２</w:t>
      </w:r>
      <w:r w:rsidR="00125E51" w:rsidRPr="00BA678E">
        <w:rPr>
          <w:rFonts w:ascii="ＭＳ 明朝" w:hAnsi="ＭＳ 明朝" w:cs="ＭＳ 明朝" w:hint="eastAsia"/>
          <w:kern w:val="0"/>
          <w:sz w:val="24"/>
        </w:rPr>
        <w:t xml:space="preserve">　</w:t>
      </w:r>
      <w:r w:rsidR="007753F2" w:rsidRPr="00BA678E">
        <w:rPr>
          <w:rFonts w:ascii="ＭＳ 明朝" w:hAnsi="ＭＳ 明朝" w:cs="ＭＳ 明朝" w:hint="eastAsia"/>
          <w:kern w:val="0"/>
          <w:sz w:val="24"/>
        </w:rPr>
        <w:t>前</w:t>
      </w:r>
      <w:r w:rsidR="00AD387D" w:rsidRPr="00BA678E">
        <w:rPr>
          <w:rFonts w:ascii="ＭＳ 明朝" w:hAnsi="ＭＳ 明朝" w:cs="ＭＳ 明朝" w:hint="eastAsia"/>
          <w:kern w:val="0"/>
          <w:sz w:val="24"/>
        </w:rPr>
        <w:t>項に規定する</w:t>
      </w:r>
      <w:r w:rsidR="00392B51" w:rsidRPr="00BA678E">
        <w:rPr>
          <w:rFonts w:ascii="ＭＳ 明朝" w:hAnsi="ＭＳ 明朝" w:cs="ＭＳ 明朝" w:hint="eastAsia"/>
          <w:kern w:val="0"/>
          <w:sz w:val="24"/>
        </w:rPr>
        <w:t>経費の価格は、災害時の直近の</w:t>
      </w:r>
      <w:r w:rsidR="00AD387D" w:rsidRPr="00BA678E">
        <w:rPr>
          <w:rFonts w:ascii="ＭＳ 明朝" w:hAnsi="ＭＳ 明朝" w:cs="ＭＳ 明朝" w:hint="eastAsia"/>
          <w:kern w:val="0"/>
          <w:sz w:val="24"/>
        </w:rPr>
        <w:t>適正な</w:t>
      </w:r>
      <w:r w:rsidR="00392B51" w:rsidRPr="00BA678E">
        <w:rPr>
          <w:rFonts w:ascii="ＭＳ 明朝" w:hAnsi="ＭＳ 明朝" w:cs="ＭＳ 明朝" w:hint="eastAsia"/>
          <w:kern w:val="0"/>
          <w:sz w:val="24"/>
        </w:rPr>
        <w:t>価格を基準とし、甲</w:t>
      </w:r>
      <w:r w:rsidR="00B755AF" w:rsidRPr="00BA678E">
        <w:rPr>
          <w:rFonts w:ascii="ＭＳ 明朝" w:hAnsi="ＭＳ 明朝" w:cs="ＭＳ 明朝" w:hint="eastAsia"/>
          <w:kern w:val="0"/>
          <w:sz w:val="24"/>
        </w:rPr>
        <w:t>及び</w:t>
      </w:r>
      <w:r w:rsidR="00392B51" w:rsidRPr="00BA678E">
        <w:rPr>
          <w:rFonts w:ascii="ＭＳ 明朝" w:hAnsi="ＭＳ 明朝" w:cs="ＭＳ 明朝" w:hint="eastAsia"/>
          <w:kern w:val="0"/>
          <w:sz w:val="24"/>
        </w:rPr>
        <w:t>乙</w:t>
      </w:r>
      <w:r w:rsidR="00B755AF" w:rsidRPr="00BA678E">
        <w:rPr>
          <w:rFonts w:ascii="ＭＳ 明朝" w:hAnsi="ＭＳ 明朝" w:cs="ＭＳ 明朝" w:hint="eastAsia"/>
          <w:kern w:val="0"/>
          <w:sz w:val="24"/>
        </w:rPr>
        <w:t>の</w:t>
      </w:r>
      <w:r w:rsidR="00AD387D" w:rsidRPr="00BA678E">
        <w:rPr>
          <w:rFonts w:ascii="ＭＳ 明朝" w:hAnsi="ＭＳ 明朝" w:cs="ＭＳ 明朝" w:hint="eastAsia"/>
          <w:kern w:val="0"/>
          <w:sz w:val="24"/>
        </w:rPr>
        <w:t>協議の上、</w:t>
      </w:r>
      <w:r w:rsidR="007753F2" w:rsidRPr="00BA678E">
        <w:rPr>
          <w:rFonts w:ascii="ＭＳ 明朝" w:hAnsi="ＭＳ 明朝" w:cs="ＭＳ 明朝" w:hint="eastAsia"/>
          <w:kern w:val="0"/>
          <w:sz w:val="24"/>
        </w:rPr>
        <w:t>定めるものとする。</w:t>
      </w:r>
    </w:p>
    <w:p w14:paraId="2307F7C4" w14:textId="77777777" w:rsidR="00C42F90" w:rsidRPr="00BA678E" w:rsidRDefault="00C42F90" w:rsidP="00C42F90">
      <w:pPr>
        <w:pStyle w:val="af"/>
        <w:autoSpaceDE w:val="0"/>
        <w:autoSpaceDN w:val="0"/>
        <w:adjustRightInd w:val="0"/>
        <w:ind w:leftChars="0" w:left="360"/>
        <w:rPr>
          <w:rFonts w:ascii="ＭＳ 明朝" w:hAnsi="ＭＳ 明朝" w:cs="ＭＳ 明朝"/>
          <w:kern w:val="0"/>
          <w:sz w:val="24"/>
        </w:rPr>
      </w:pPr>
    </w:p>
    <w:p w14:paraId="4C11C719" w14:textId="77777777" w:rsidR="007753F2" w:rsidRPr="00BA678E" w:rsidRDefault="007753F2" w:rsidP="00D84A7A">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lastRenderedPageBreak/>
        <w:t>（経費の支払）</w:t>
      </w:r>
    </w:p>
    <w:p w14:paraId="610FE6FE" w14:textId="27D8AD89" w:rsidR="007753F2" w:rsidRPr="00BA678E" w:rsidRDefault="006E2BA8" w:rsidP="009F7CB7">
      <w:pPr>
        <w:autoSpaceDE w:val="0"/>
        <w:autoSpaceDN w:val="0"/>
        <w:adjustRightInd w:val="0"/>
        <w:ind w:left="187" w:hangingChars="78" w:hanging="187"/>
        <w:rPr>
          <w:rFonts w:ascii="ＭＳ 明朝" w:hAnsi="ＭＳ 明朝" w:cs="ＭＳ 明朝"/>
          <w:kern w:val="0"/>
          <w:sz w:val="24"/>
        </w:rPr>
      </w:pPr>
      <w:r w:rsidRPr="00BA678E">
        <w:rPr>
          <w:rFonts w:ascii="ＭＳ 明朝" w:hAnsi="ＭＳ 明朝" w:cs="ＭＳ 明朝" w:hint="eastAsia"/>
          <w:kern w:val="0"/>
          <w:sz w:val="24"/>
        </w:rPr>
        <w:t>第６</w:t>
      </w:r>
      <w:r w:rsidR="00392B51" w:rsidRPr="00BA678E">
        <w:rPr>
          <w:rFonts w:ascii="ＭＳ 明朝" w:hAnsi="ＭＳ 明朝" w:cs="ＭＳ 明朝" w:hint="eastAsia"/>
          <w:kern w:val="0"/>
          <w:sz w:val="24"/>
        </w:rPr>
        <w:t>条</w:t>
      </w:r>
      <w:r w:rsidR="00E84465" w:rsidRPr="00BA678E">
        <w:rPr>
          <w:rFonts w:ascii="ＭＳ 明朝" w:hAnsi="ＭＳ 明朝" w:cs="ＭＳ 明朝" w:hint="eastAsia"/>
          <w:kern w:val="0"/>
          <w:sz w:val="24"/>
        </w:rPr>
        <w:t xml:space="preserve">　</w:t>
      </w:r>
      <w:r w:rsidR="005A2D48" w:rsidRPr="00BA678E">
        <w:rPr>
          <w:rFonts w:ascii="ＭＳ 明朝" w:hAnsi="ＭＳ 明朝" w:cs="ＭＳ 明朝" w:hint="eastAsia"/>
          <w:kern w:val="0"/>
          <w:sz w:val="24"/>
        </w:rPr>
        <w:t>前条第２項の</w:t>
      </w:r>
      <w:r w:rsidR="00392B51" w:rsidRPr="00BA678E">
        <w:rPr>
          <w:rFonts w:ascii="ＭＳ 明朝" w:hAnsi="ＭＳ 明朝" w:cs="ＭＳ 明朝" w:hint="eastAsia"/>
          <w:kern w:val="0"/>
          <w:sz w:val="24"/>
        </w:rPr>
        <w:t>経費は、乙</w:t>
      </w:r>
      <w:r w:rsidR="007753F2" w:rsidRPr="00BA678E">
        <w:rPr>
          <w:rFonts w:ascii="ＭＳ 明朝" w:hAnsi="ＭＳ 明朝" w:cs="ＭＳ 明朝" w:hint="eastAsia"/>
          <w:kern w:val="0"/>
          <w:sz w:val="24"/>
        </w:rPr>
        <w:t>が甲に請求するものとし、甲は</w:t>
      </w:r>
      <w:r w:rsidR="00AD387D" w:rsidRPr="00BA678E">
        <w:rPr>
          <w:rFonts w:ascii="ＭＳ 明朝" w:hAnsi="ＭＳ 明朝" w:cs="ＭＳ 明朝" w:hint="eastAsia"/>
          <w:kern w:val="0"/>
          <w:sz w:val="24"/>
        </w:rPr>
        <w:t>、請求書を受け取った日から起算して</w:t>
      </w:r>
      <w:r w:rsidR="007753F2" w:rsidRPr="00BA678E">
        <w:rPr>
          <w:rFonts w:ascii="ＭＳ 明朝" w:hAnsi="ＭＳ 明朝" w:cs="ＭＳ 明朝" w:hint="eastAsia"/>
          <w:kern w:val="0"/>
          <w:sz w:val="24"/>
        </w:rPr>
        <w:t>３０日以内にこれを支払うものとする。ただし、甲が予算措置を必要とする場合は、予算措置後速やかに支払うものとする。</w:t>
      </w:r>
    </w:p>
    <w:p w14:paraId="0D1EA146" w14:textId="77777777" w:rsidR="00E84465" w:rsidRPr="00BA678E" w:rsidRDefault="00E84465" w:rsidP="00E84465">
      <w:pPr>
        <w:autoSpaceDE w:val="0"/>
        <w:autoSpaceDN w:val="0"/>
        <w:adjustRightInd w:val="0"/>
        <w:rPr>
          <w:rFonts w:ascii="ＭＳ 明朝" w:hAnsi="ＭＳ 明朝" w:cs="ＭＳ 明朝"/>
          <w:kern w:val="0"/>
          <w:sz w:val="24"/>
        </w:rPr>
      </w:pPr>
    </w:p>
    <w:p w14:paraId="3A1D811B" w14:textId="471F0C10" w:rsidR="007753F2" w:rsidRPr="00BA678E" w:rsidRDefault="007753F2" w:rsidP="00D84A7A">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（連絡窓口）</w:t>
      </w:r>
    </w:p>
    <w:p w14:paraId="18EEB2B1" w14:textId="083FA04F" w:rsidR="007753F2" w:rsidRPr="00BA678E" w:rsidRDefault="006E2BA8" w:rsidP="00333561">
      <w:pPr>
        <w:pStyle w:val="a3"/>
        <w:ind w:left="240" w:hanging="240"/>
        <w:rPr>
          <w:rFonts w:ascii="ＭＳ 明朝" w:hAnsi="ＭＳ 明朝"/>
          <w:sz w:val="24"/>
        </w:rPr>
      </w:pPr>
      <w:r w:rsidRPr="00BA678E">
        <w:rPr>
          <w:rFonts w:ascii="ＭＳ 明朝" w:hAnsi="ＭＳ 明朝" w:hint="eastAsia"/>
          <w:sz w:val="24"/>
        </w:rPr>
        <w:t>第７</w:t>
      </w:r>
      <w:r w:rsidR="00392B51" w:rsidRPr="00BA678E">
        <w:rPr>
          <w:rFonts w:ascii="ＭＳ 明朝" w:hAnsi="ＭＳ 明朝" w:hint="eastAsia"/>
          <w:sz w:val="24"/>
        </w:rPr>
        <w:t>条　甲及び乙</w:t>
      </w:r>
      <w:r w:rsidR="007753F2" w:rsidRPr="00BA678E">
        <w:rPr>
          <w:rFonts w:ascii="ＭＳ 明朝" w:hAnsi="ＭＳ 明朝" w:hint="eastAsia"/>
          <w:sz w:val="24"/>
        </w:rPr>
        <w:t>は、</w:t>
      </w:r>
      <w:r w:rsidR="00B755AF" w:rsidRPr="00BA678E">
        <w:rPr>
          <w:rFonts w:ascii="ＭＳ 明朝" w:hAnsi="ＭＳ 明朝" w:hint="eastAsia"/>
          <w:sz w:val="24"/>
        </w:rPr>
        <w:t>本</w:t>
      </w:r>
      <w:r w:rsidR="00E84465" w:rsidRPr="00BA678E">
        <w:rPr>
          <w:rFonts w:ascii="ＭＳ 明朝" w:hAnsi="ＭＳ 明朝" w:hint="eastAsia"/>
          <w:sz w:val="24"/>
        </w:rPr>
        <w:t>覚書</w:t>
      </w:r>
      <w:r w:rsidR="007753F2" w:rsidRPr="00BA678E">
        <w:rPr>
          <w:rFonts w:ascii="ＭＳ 明朝" w:hAnsi="ＭＳ 明朝" w:hint="eastAsia"/>
          <w:sz w:val="24"/>
        </w:rPr>
        <w:t>に関する連絡窓口を定め、</w:t>
      </w:r>
      <w:r w:rsidR="00A10E55" w:rsidRPr="00BA678E">
        <w:rPr>
          <w:rFonts w:ascii="ＭＳ 明朝" w:hAnsi="ＭＳ 明朝" w:hint="eastAsia"/>
          <w:sz w:val="24"/>
        </w:rPr>
        <w:t>別紙②「事務担当者名簿」を用いて</w:t>
      </w:r>
      <w:r w:rsidR="007753F2" w:rsidRPr="00BA678E">
        <w:rPr>
          <w:rFonts w:ascii="ＭＳ 明朝" w:hAnsi="ＭＳ 明朝" w:hint="eastAsia"/>
          <w:sz w:val="24"/>
        </w:rPr>
        <w:t>相手方に通知しなければならない。連絡窓口を変更したときも</w:t>
      </w:r>
      <w:r w:rsidR="002F3317" w:rsidRPr="00BA678E">
        <w:rPr>
          <w:rFonts w:ascii="ＭＳ 明朝" w:hAnsi="ＭＳ 明朝" w:hint="eastAsia"/>
          <w:sz w:val="24"/>
        </w:rPr>
        <w:t>、</w:t>
      </w:r>
      <w:r w:rsidR="007753F2" w:rsidRPr="00BA678E">
        <w:rPr>
          <w:rFonts w:ascii="ＭＳ 明朝" w:hAnsi="ＭＳ 明朝" w:hint="eastAsia"/>
          <w:sz w:val="24"/>
        </w:rPr>
        <w:t>同様とする。</w:t>
      </w:r>
    </w:p>
    <w:p w14:paraId="6F0113CB" w14:textId="77777777" w:rsidR="00E84465" w:rsidRPr="00BA678E" w:rsidRDefault="00E84465" w:rsidP="00E84465">
      <w:pPr>
        <w:autoSpaceDE w:val="0"/>
        <w:autoSpaceDN w:val="0"/>
        <w:adjustRightInd w:val="0"/>
        <w:rPr>
          <w:rFonts w:ascii="ＭＳ 明朝" w:hAnsi="ＭＳ 明朝" w:cs="ＭＳ 明朝"/>
          <w:kern w:val="0"/>
          <w:sz w:val="24"/>
        </w:rPr>
      </w:pPr>
    </w:p>
    <w:p w14:paraId="1849E787" w14:textId="6B1DBDA3" w:rsidR="007753F2" w:rsidRPr="00BA678E" w:rsidRDefault="007753F2" w:rsidP="00D84A7A">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（情報の共有等）</w:t>
      </w:r>
    </w:p>
    <w:p w14:paraId="6643D47F" w14:textId="55D4EF03" w:rsidR="007753F2" w:rsidRPr="00BA678E" w:rsidRDefault="006E2BA8" w:rsidP="009F7CB7">
      <w:pPr>
        <w:pStyle w:val="a3"/>
        <w:ind w:left="240" w:hanging="240"/>
        <w:rPr>
          <w:rFonts w:ascii="ＭＳ 明朝" w:hAnsi="ＭＳ 明朝" w:cs="ＭＳ 明朝"/>
          <w:kern w:val="0"/>
          <w:sz w:val="24"/>
        </w:rPr>
      </w:pPr>
      <w:r w:rsidRPr="00BA678E">
        <w:rPr>
          <w:rFonts w:ascii="ＭＳ 明朝" w:hAnsi="ＭＳ 明朝" w:cs="ＭＳ 明朝" w:hint="eastAsia"/>
          <w:kern w:val="0"/>
          <w:sz w:val="24"/>
        </w:rPr>
        <w:t>第８</w:t>
      </w:r>
      <w:r w:rsidR="00392B51" w:rsidRPr="00BA678E">
        <w:rPr>
          <w:rFonts w:ascii="ＭＳ 明朝" w:hAnsi="ＭＳ 明朝" w:cs="ＭＳ 明朝" w:hint="eastAsia"/>
          <w:kern w:val="0"/>
          <w:sz w:val="24"/>
        </w:rPr>
        <w:t>条　甲及び乙</w:t>
      </w:r>
      <w:r w:rsidR="007753F2" w:rsidRPr="00BA678E">
        <w:rPr>
          <w:rFonts w:ascii="ＭＳ 明朝" w:hAnsi="ＭＳ 明朝" w:cs="ＭＳ 明朝" w:hint="eastAsia"/>
          <w:kern w:val="0"/>
          <w:sz w:val="24"/>
        </w:rPr>
        <w:t>は、</w:t>
      </w:r>
      <w:r w:rsidR="00E84465" w:rsidRPr="00BA678E">
        <w:rPr>
          <w:rFonts w:ascii="ＭＳ 明朝" w:hAnsi="ＭＳ 明朝" w:cs="ＭＳ 明朝" w:hint="eastAsia"/>
          <w:kern w:val="0"/>
          <w:sz w:val="24"/>
        </w:rPr>
        <w:t>本覚書</w:t>
      </w:r>
      <w:r w:rsidR="007753F2" w:rsidRPr="00BA678E">
        <w:rPr>
          <w:rFonts w:ascii="ＭＳ 明朝" w:hAnsi="ＭＳ 明朝" w:cs="ＭＳ 明朝" w:hint="eastAsia"/>
          <w:kern w:val="0"/>
          <w:sz w:val="24"/>
        </w:rPr>
        <w:t>に定める事項の円滑な実施を図るため、</w:t>
      </w:r>
      <w:r w:rsidR="002975BE" w:rsidRPr="00BA678E">
        <w:rPr>
          <w:rFonts w:ascii="ＭＳ 明朝" w:hAnsi="ＭＳ 明朝" w:cs="ＭＳ 明朝" w:hint="eastAsia"/>
          <w:kern w:val="0"/>
          <w:sz w:val="24"/>
        </w:rPr>
        <w:t>平常時から</w:t>
      </w:r>
      <w:r w:rsidR="007753F2" w:rsidRPr="00BA678E">
        <w:rPr>
          <w:rFonts w:ascii="ＭＳ 明朝" w:hAnsi="ＭＳ 明朝" w:cs="ＭＳ 明朝" w:hint="eastAsia"/>
          <w:kern w:val="0"/>
          <w:sz w:val="24"/>
        </w:rPr>
        <w:t>情報を共有するとともに、必要な連絡及び調整を図るものとする。</w:t>
      </w:r>
    </w:p>
    <w:p w14:paraId="7317FC98" w14:textId="77777777" w:rsidR="00E84465" w:rsidRPr="00BA678E" w:rsidRDefault="00E84465" w:rsidP="00E84465">
      <w:pPr>
        <w:autoSpaceDE w:val="0"/>
        <w:autoSpaceDN w:val="0"/>
        <w:adjustRightInd w:val="0"/>
        <w:rPr>
          <w:rFonts w:ascii="ＭＳ 明朝" w:hAnsi="ＭＳ 明朝" w:cs="ＭＳ 明朝"/>
          <w:kern w:val="0"/>
          <w:sz w:val="24"/>
        </w:rPr>
      </w:pPr>
    </w:p>
    <w:p w14:paraId="533BFDA7" w14:textId="000188BB" w:rsidR="007753F2" w:rsidRPr="00BA678E" w:rsidRDefault="007753F2" w:rsidP="00D84A7A">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（有効期間）</w:t>
      </w:r>
      <w:r w:rsidRPr="00BA678E">
        <w:rPr>
          <w:rFonts w:ascii="ＭＳ 明朝" w:hAnsi="ＭＳ 明朝" w:cs="ＭＳ 明朝"/>
          <w:kern w:val="0"/>
          <w:sz w:val="24"/>
        </w:rPr>
        <w:t xml:space="preserve"> </w:t>
      </w:r>
    </w:p>
    <w:p w14:paraId="7F16659C" w14:textId="0439AC10" w:rsidR="007753F2" w:rsidRPr="00BA678E" w:rsidRDefault="007753F2" w:rsidP="009F7CB7">
      <w:pPr>
        <w:ind w:left="240" w:hangingChars="100" w:hanging="240"/>
        <w:rPr>
          <w:rFonts w:ascii="ＭＳ 明朝" w:hAnsi="ＭＳ 明朝" w:cs="ＭＳ 明朝"/>
          <w:kern w:val="0"/>
          <w:sz w:val="24"/>
        </w:rPr>
      </w:pPr>
      <w:r w:rsidRPr="00BA678E">
        <w:rPr>
          <w:rFonts w:ascii="ＭＳ 明朝" w:hAnsi="ＭＳ 明朝" w:cs="ＭＳ 明朝" w:hint="eastAsia"/>
          <w:kern w:val="0"/>
          <w:sz w:val="24"/>
        </w:rPr>
        <w:t>第</w:t>
      </w:r>
      <w:r w:rsidR="006E2BA8" w:rsidRPr="00BA678E">
        <w:rPr>
          <w:rFonts w:ascii="ＭＳ 明朝" w:hAnsi="ＭＳ 明朝" w:cs="ＭＳ 明朝" w:hint="eastAsia"/>
          <w:kern w:val="0"/>
          <w:sz w:val="24"/>
        </w:rPr>
        <w:t>９</w:t>
      </w:r>
      <w:r w:rsidR="00AD387D" w:rsidRPr="00BA678E">
        <w:rPr>
          <w:rFonts w:ascii="ＭＳ 明朝" w:hAnsi="ＭＳ 明朝" w:cs="ＭＳ 明朝" w:hint="eastAsia"/>
          <w:kern w:val="0"/>
          <w:sz w:val="24"/>
        </w:rPr>
        <w:t>条</w:t>
      </w:r>
      <w:r w:rsidR="00E84465" w:rsidRPr="00BA678E">
        <w:rPr>
          <w:rFonts w:ascii="ＭＳ 明朝" w:hAnsi="ＭＳ 明朝" w:cs="ＭＳ 明朝" w:hint="eastAsia"/>
          <w:kern w:val="0"/>
          <w:sz w:val="24"/>
        </w:rPr>
        <w:t xml:space="preserve">　本覚書</w:t>
      </w:r>
      <w:r w:rsidRPr="00BA678E">
        <w:rPr>
          <w:rFonts w:ascii="ＭＳ 明朝" w:hAnsi="ＭＳ 明朝" w:cs="ＭＳ 明朝" w:hint="eastAsia"/>
          <w:kern w:val="0"/>
          <w:sz w:val="24"/>
        </w:rPr>
        <w:t>の有効期間は</w:t>
      </w:r>
      <w:r w:rsidR="00AD387D" w:rsidRPr="00BA678E">
        <w:rPr>
          <w:rFonts w:ascii="ＭＳ 明朝" w:hAnsi="ＭＳ 明朝" w:cs="ＭＳ 明朝" w:hint="eastAsia"/>
          <w:kern w:val="0"/>
          <w:sz w:val="24"/>
        </w:rPr>
        <w:t>、</w:t>
      </w:r>
      <w:r w:rsidR="00E84465" w:rsidRPr="00BA678E">
        <w:rPr>
          <w:rFonts w:ascii="ＭＳ 明朝" w:hAnsi="ＭＳ 明朝" w:cs="ＭＳ 明朝" w:hint="eastAsia"/>
          <w:kern w:val="0"/>
          <w:sz w:val="24"/>
        </w:rPr>
        <w:t>本覚書</w:t>
      </w:r>
      <w:r w:rsidRPr="00BA678E">
        <w:rPr>
          <w:rFonts w:ascii="ＭＳ 明朝" w:hAnsi="ＭＳ 明朝" w:cs="ＭＳ 明朝" w:hint="eastAsia"/>
          <w:kern w:val="0"/>
          <w:sz w:val="24"/>
        </w:rPr>
        <w:t>締結の日から</w:t>
      </w:r>
      <w:r w:rsidR="00E84465" w:rsidRPr="00BA678E">
        <w:rPr>
          <w:rFonts w:ascii="ＭＳ 明朝" w:hAnsi="ＭＳ 明朝" w:cs="ＭＳ 明朝" w:hint="eastAsia"/>
          <w:kern w:val="0"/>
          <w:sz w:val="24"/>
        </w:rPr>
        <w:t>１年間</w:t>
      </w:r>
      <w:r w:rsidRPr="00BA678E">
        <w:rPr>
          <w:rFonts w:ascii="ＭＳ 明朝" w:hAnsi="ＭＳ 明朝" w:cs="ＭＳ 明朝" w:hint="eastAsia"/>
          <w:kern w:val="0"/>
          <w:sz w:val="24"/>
        </w:rPr>
        <w:t>とする。ただし、</w:t>
      </w:r>
      <w:r w:rsidR="00E84465" w:rsidRPr="00BA678E">
        <w:rPr>
          <w:rFonts w:ascii="ＭＳ 明朝" w:hAnsi="ＭＳ 明朝" w:cs="ＭＳ 明朝" w:hint="eastAsia"/>
          <w:kern w:val="0"/>
          <w:sz w:val="24"/>
        </w:rPr>
        <w:t>本覚書の有効</w:t>
      </w:r>
      <w:r w:rsidRPr="00BA678E">
        <w:rPr>
          <w:rFonts w:ascii="ＭＳ 明朝" w:hAnsi="ＭＳ 明朝" w:cs="ＭＳ 明朝" w:hint="eastAsia"/>
          <w:kern w:val="0"/>
          <w:sz w:val="24"/>
        </w:rPr>
        <w:t>期間</w:t>
      </w:r>
      <w:r w:rsidR="002F3317" w:rsidRPr="00BA678E">
        <w:rPr>
          <w:rFonts w:ascii="ＭＳ 明朝" w:hAnsi="ＭＳ 明朝" w:cs="ＭＳ 明朝" w:hint="eastAsia"/>
          <w:kern w:val="0"/>
          <w:sz w:val="24"/>
        </w:rPr>
        <w:t>が</w:t>
      </w:r>
      <w:r w:rsidRPr="00BA678E">
        <w:rPr>
          <w:rFonts w:ascii="ＭＳ 明朝" w:hAnsi="ＭＳ 明朝" w:cs="ＭＳ 明朝" w:hint="eastAsia"/>
          <w:kern w:val="0"/>
          <w:sz w:val="24"/>
        </w:rPr>
        <w:t>満了</w:t>
      </w:r>
      <w:r w:rsidR="002F3317" w:rsidRPr="00BA678E">
        <w:rPr>
          <w:rFonts w:ascii="ＭＳ 明朝" w:hAnsi="ＭＳ 明朝" w:cs="ＭＳ 明朝" w:hint="eastAsia"/>
          <w:kern w:val="0"/>
          <w:sz w:val="24"/>
        </w:rPr>
        <w:t>する</w:t>
      </w:r>
      <w:r w:rsidR="00E84465" w:rsidRPr="00BA678E">
        <w:rPr>
          <w:rFonts w:ascii="ＭＳ 明朝" w:hAnsi="ＭＳ 明朝" w:cs="ＭＳ 明朝" w:hint="eastAsia"/>
          <w:kern w:val="0"/>
          <w:sz w:val="24"/>
        </w:rPr>
        <w:t>１か月</w:t>
      </w:r>
      <w:r w:rsidR="00392B51" w:rsidRPr="00BA678E">
        <w:rPr>
          <w:rFonts w:ascii="ＭＳ 明朝" w:hAnsi="ＭＳ 明朝" w:cs="ＭＳ 明朝" w:hint="eastAsia"/>
          <w:kern w:val="0"/>
          <w:sz w:val="24"/>
        </w:rPr>
        <w:t>前までに、甲</w:t>
      </w:r>
      <w:r w:rsidR="002F3317" w:rsidRPr="00BA678E">
        <w:rPr>
          <w:rFonts w:ascii="ＭＳ 明朝" w:hAnsi="ＭＳ 明朝" w:cs="ＭＳ 明朝" w:hint="eastAsia"/>
          <w:kern w:val="0"/>
          <w:sz w:val="24"/>
        </w:rPr>
        <w:t>又は</w:t>
      </w:r>
      <w:r w:rsidR="00392B51" w:rsidRPr="00BA678E">
        <w:rPr>
          <w:rFonts w:ascii="ＭＳ 明朝" w:hAnsi="ＭＳ 明朝" w:cs="ＭＳ 明朝" w:hint="eastAsia"/>
          <w:kern w:val="0"/>
          <w:sz w:val="24"/>
        </w:rPr>
        <w:t>乙</w:t>
      </w:r>
      <w:bookmarkStart w:id="1" w:name="_Hlk192673618"/>
      <w:r w:rsidR="00E84465" w:rsidRPr="00BA678E">
        <w:rPr>
          <w:rFonts w:ascii="ＭＳ 明朝" w:hAnsi="ＭＳ 明朝" w:hint="eastAsia"/>
          <w:sz w:val="24"/>
        </w:rPr>
        <w:t>が書面により特段の申し出を行わないときは、有効期間が満了する日から１年間本</w:t>
      </w:r>
      <w:r w:rsidR="00492D6E" w:rsidRPr="00BA678E">
        <w:rPr>
          <w:rFonts w:ascii="ＭＳ 明朝" w:hAnsi="ＭＳ 明朝" w:hint="eastAsia"/>
          <w:sz w:val="24"/>
        </w:rPr>
        <w:t>覚書</w:t>
      </w:r>
      <w:r w:rsidR="00E84465" w:rsidRPr="00BA678E">
        <w:rPr>
          <w:rFonts w:ascii="ＭＳ 明朝" w:hAnsi="ＭＳ 明朝" w:hint="eastAsia"/>
          <w:sz w:val="24"/>
        </w:rPr>
        <w:t>は更新され、その後</w:t>
      </w:r>
      <w:bookmarkEnd w:id="1"/>
      <w:r w:rsidR="00D84A7A">
        <w:rPr>
          <w:rFonts w:ascii="ＭＳ 明朝" w:hAnsi="ＭＳ 明朝" w:cs="ＭＳ 明朝" w:hint="eastAsia"/>
          <w:kern w:val="0"/>
          <w:sz w:val="24"/>
        </w:rPr>
        <w:t>も</w:t>
      </w:r>
      <w:r w:rsidR="002F3317" w:rsidRPr="00BA678E">
        <w:rPr>
          <w:rFonts w:ascii="ＭＳ 明朝" w:hAnsi="ＭＳ 明朝" w:cs="ＭＳ 明朝" w:hint="eastAsia"/>
          <w:kern w:val="0"/>
          <w:sz w:val="24"/>
        </w:rPr>
        <w:t>同様とする</w:t>
      </w:r>
      <w:r w:rsidRPr="00BA678E">
        <w:rPr>
          <w:rFonts w:ascii="ＭＳ 明朝" w:hAnsi="ＭＳ 明朝" w:cs="ＭＳ 明朝" w:hint="eastAsia"/>
          <w:kern w:val="0"/>
          <w:sz w:val="24"/>
        </w:rPr>
        <w:t>。</w:t>
      </w:r>
    </w:p>
    <w:p w14:paraId="0A3A7CE0" w14:textId="77777777" w:rsidR="00E84465" w:rsidRPr="00BA678E" w:rsidRDefault="00E84465" w:rsidP="00E84465">
      <w:pPr>
        <w:autoSpaceDE w:val="0"/>
        <w:autoSpaceDN w:val="0"/>
        <w:adjustRightInd w:val="0"/>
        <w:rPr>
          <w:rFonts w:ascii="ＭＳ 明朝" w:hAnsi="ＭＳ 明朝" w:cs="ＭＳ 明朝"/>
          <w:kern w:val="0"/>
          <w:sz w:val="24"/>
        </w:rPr>
      </w:pPr>
    </w:p>
    <w:p w14:paraId="1945098F" w14:textId="409E0BE1" w:rsidR="007753F2" w:rsidRPr="00BA678E" w:rsidRDefault="00AD387D" w:rsidP="00D84A7A">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（協議</w:t>
      </w:r>
      <w:r w:rsidR="007753F2" w:rsidRPr="00BA678E">
        <w:rPr>
          <w:rFonts w:ascii="ＭＳ 明朝" w:hAnsi="ＭＳ 明朝" w:cs="ＭＳ 明朝" w:hint="eastAsia"/>
          <w:kern w:val="0"/>
          <w:sz w:val="24"/>
        </w:rPr>
        <w:t>）</w:t>
      </w:r>
      <w:r w:rsidR="007753F2" w:rsidRPr="00BA678E">
        <w:rPr>
          <w:rFonts w:ascii="ＭＳ 明朝" w:hAnsi="ＭＳ 明朝" w:cs="ＭＳ 明朝"/>
          <w:kern w:val="0"/>
          <w:sz w:val="24"/>
        </w:rPr>
        <w:t xml:space="preserve"> </w:t>
      </w:r>
    </w:p>
    <w:p w14:paraId="088C7E68" w14:textId="0331DF27" w:rsidR="007753F2" w:rsidRPr="00BA678E" w:rsidRDefault="007753F2" w:rsidP="00E84465">
      <w:pPr>
        <w:autoSpaceDE w:val="0"/>
        <w:autoSpaceDN w:val="0"/>
        <w:adjustRightInd w:val="0"/>
        <w:ind w:left="187" w:hangingChars="78" w:hanging="187"/>
        <w:rPr>
          <w:rFonts w:ascii="ＭＳ 明朝" w:hAnsi="ＭＳ 明朝" w:cs="ＭＳ 明朝"/>
          <w:kern w:val="0"/>
          <w:sz w:val="24"/>
        </w:rPr>
      </w:pPr>
      <w:r w:rsidRPr="00BA678E">
        <w:rPr>
          <w:rFonts w:ascii="ＭＳ 明朝" w:hAnsi="ＭＳ 明朝" w:cs="ＭＳ 明朝" w:hint="eastAsia"/>
          <w:kern w:val="0"/>
          <w:sz w:val="24"/>
        </w:rPr>
        <w:t>第</w:t>
      </w:r>
      <w:r w:rsidR="005A2D48" w:rsidRPr="00BA678E">
        <w:rPr>
          <w:rFonts w:ascii="ＭＳ 明朝" w:hAnsi="ＭＳ 明朝" w:cs="Century" w:hint="eastAsia"/>
          <w:kern w:val="0"/>
          <w:sz w:val="24"/>
        </w:rPr>
        <w:t>１０</w:t>
      </w:r>
      <w:r w:rsidRPr="00BA678E">
        <w:rPr>
          <w:rFonts w:ascii="ＭＳ 明朝" w:hAnsi="ＭＳ 明朝" w:cs="ＭＳ 明朝" w:hint="eastAsia"/>
          <w:kern w:val="0"/>
          <w:sz w:val="24"/>
        </w:rPr>
        <w:t>条</w:t>
      </w:r>
      <w:r w:rsidR="00E84465" w:rsidRPr="00BA678E">
        <w:rPr>
          <w:rFonts w:ascii="ＭＳ 明朝" w:hAnsi="ＭＳ 明朝" w:cs="ＭＳ 明朝" w:hint="eastAsia"/>
          <w:kern w:val="0"/>
          <w:sz w:val="24"/>
        </w:rPr>
        <w:t xml:space="preserve">　本覚書</w:t>
      </w:r>
      <w:r w:rsidRPr="00BA678E">
        <w:rPr>
          <w:rFonts w:ascii="ＭＳ 明朝" w:hAnsi="ＭＳ 明朝" w:cs="ＭＳ 明朝" w:hint="eastAsia"/>
          <w:kern w:val="0"/>
          <w:sz w:val="24"/>
        </w:rPr>
        <w:t>に定めのな</w:t>
      </w:r>
      <w:r w:rsidR="00392B51" w:rsidRPr="00BA678E">
        <w:rPr>
          <w:rFonts w:ascii="ＭＳ 明朝" w:hAnsi="ＭＳ 明朝" w:cs="ＭＳ 明朝" w:hint="eastAsia"/>
          <w:kern w:val="0"/>
          <w:sz w:val="24"/>
        </w:rPr>
        <w:t>い事項</w:t>
      </w:r>
      <w:r w:rsidR="002F3317" w:rsidRPr="00BA678E">
        <w:rPr>
          <w:rFonts w:ascii="ＭＳ 明朝" w:hAnsi="ＭＳ 明朝" w:cs="ＭＳ 明朝" w:hint="eastAsia"/>
          <w:kern w:val="0"/>
          <w:sz w:val="24"/>
        </w:rPr>
        <w:t>又は</w:t>
      </w:r>
      <w:r w:rsidR="00E84465" w:rsidRPr="00BA678E">
        <w:rPr>
          <w:rFonts w:ascii="ＭＳ 明朝" w:hAnsi="ＭＳ 明朝" w:cs="ＭＳ 明朝" w:hint="eastAsia"/>
          <w:kern w:val="0"/>
          <w:sz w:val="24"/>
        </w:rPr>
        <w:t>本覚</w:t>
      </w:r>
      <w:r w:rsidR="00392B51" w:rsidRPr="00BA678E">
        <w:rPr>
          <w:rFonts w:ascii="ＭＳ 明朝" w:hAnsi="ＭＳ 明朝" w:cs="ＭＳ 明朝" w:hint="eastAsia"/>
          <w:kern w:val="0"/>
          <w:sz w:val="24"/>
        </w:rPr>
        <w:t>書に関して疑義が生じたときは、甲</w:t>
      </w:r>
      <w:r w:rsidR="00B755AF" w:rsidRPr="00BA678E">
        <w:rPr>
          <w:rFonts w:ascii="ＭＳ 明朝" w:hAnsi="ＭＳ 明朝" w:cs="ＭＳ 明朝" w:hint="eastAsia"/>
          <w:kern w:val="0"/>
          <w:sz w:val="24"/>
        </w:rPr>
        <w:t>及び</w:t>
      </w:r>
      <w:r w:rsidR="00392B51" w:rsidRPr="00BA678E">
        <w:rPr>
          <w:rFonts w:ascii="ＭＳ 明朝" w:hAnsi="ＭＳ 明朝" w:cs="ＭＳ 明朝" w:hint="eastAsia"/>
          <w:kern w:val="0"/>
          <w:sz w:val="24"/>
        </w:rPr>
        <w:t>乙</w:t>
      </w:r>
      <w:r w:rsidR="00B755AF" w:rsidRPr="00BA678E">
        <w:rPr>
          <w:rFonts w:ascii="ＭＳ 明朝" w:hAnsi="ＭＳ 明朝" w:cs="ＭＳ 明朝" w:hint="eastAsia"/>
          <w:kern w:val="0"/>
          <w:sz w:val="24"/>
        </w:rPr>
        <w:t>の</w:t>
      </w:r>
      <w:r w:rsidRPr="00BA678E">
        <w:rPr>
          <w:rFonts w:ascii="ＭＳ 明朝" w:hAnsi="ＭＳ 明朝" w:cs="ＭＳ 明朝" w:hint="eastAsia"/>
          <w:kern w:val="0"/>
          <w:sz w:val="24"/>
        </w:rPr>
        <w:t>協議の</w:t>
      </w:r>
      <w:r w:rsidR="002F3317" w:rsidRPr="00BA678E">
        <w:rPr>
          <w:rFonts w:ascii="ＭＳ 明朝" w:hAnsi="ＭＳ 明朝" w:cs="ＭＳ 明朝" w:hint="eastAsia"/>
          <w:kern w:val="0"/>
          <w:sz w:val="24"/>
        </w:rPr>
        <w:t>上</w:t>
      </w:r>
      <w:r w:rsidRPr="00BA678E">
        <w:rPr>
          <w:rFonts w:ascii="ＭＳ 明朝" w:hAnsi="ＭＳ 明朝" w:cs="ＭＳ 明朝" w:hint="eastAsia"/>
          <w:kern w:val="0"/>
          <w:sz w:val="24"/>
        </w:rPr>
        <w:t>、</w:t>
      </w:r>
      <w:r w:rsidR="00B755AF" w:rsidRPr="00BA678E">
        <w:rPr>
          <w:rFonts w:ascii="ＭＳ 明朝" w:hAnsi="ＭＳ 明朝" w:cs="ＭＳ 明朝" w:hint="eastAsia"/>
          <w:kern w:val="0"/>
          <w:sz w:val="24"/>
        </w:rPr>
        <w:t>これを</w:t>
      </w:r>
      <w:r w:rsidRPr="00BA678E">
        <w:rPr>
          <w:rFonts w:ascii="ＭＳ 明朝" w:hAnsi="ＭＳ 明朝" w:cs="ＭＳ 明朝" w:hint="eastAsia"/>
          <w:kern w:val="0"/>
          <w:sz w:val="24"/>
        </w:rPr>
        <w:t>定めるものとする。</w:t>
      </w:r>
      <w:r w:rsidRPr="00BA678E">
        <w:rPr>
          <w:rFonts w:ascii="ＭＳ 明朝" w:hAnsi="ＭＳ 明朝" w:cs="ＭＳ 明朝"/>
          <w:kern w:val="0"/>
          <w:sz w:val="24"/>
        </w:rPr>
        <w:t xml:space="preserve"> </w:t>
      </w:r>
    </w:p>
    <w:p w14:paraId="7ACE87CB" w14:textId="603C620B" w:rsidR="00E84465" w:rsidRPr="00BA678E" w:rsidRDefault="00E84465" w:rsidP="009F7CB7">
      <w:pPr>
        <w:autoSpaceDE w:val="0"/>
        <w:autoSpaceDN w:val="0"/>
        <w:adjustRightInd w:val="0"/>
        <w:rPr>
          <w:rFonts w:ascii="ＭＳ 明朝" w:hAnsi="ＭＳ 明朝" w:cs="ＭＳ 明朝"/>
          <w:kern w:val="0"/>
          <w:sz w:val="24"/>
        </w:rPr>
      </w:pPr>
      <w:r w:rsidRPr="00BA678E">
        <w:rPr>
          <w:rFonts w:ascii="ＭＳ 明朝" w:hAnsi="ＭＳ 明朝" w:cs="ＭＳ 明朝" w:hint="eastAsia"/>
          <w:kern w:val="0"/>
          <w:sz w:val="24"/>
        </w:rPr>
        <w:t xml:space="preserve">　</w:t>
      </w:r>
    </w:p>
    <w:p w14:paraId="1806CE79" w14:textId="5A30BD5A" w:rsidR="007753F2" w:rsidRPr="00BA678E" w:rsidRDefault="00E84465" w:rsidP="009F7CB7">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本覚書</w:t>
      </w:r>
      <w:r w:rsidR="00446332" w:rsidRPr="00BA678E">
        <w:rPr>
          <w:rFonts w:ascii="ＭＳ 明朝" w:hAnsi="ＭＳ 明朝" w:cs="ＭＳ 明朝" w:hint="eastAsia"/>
          <w:kern w:val="0"/>
          <w:sz w:val="24"/>
        </w:rPr>
        <w:t>の成立を証するため、</w:t>
      </w:r>
      <w:r w:rsidRPr="00BA678E">
        <w:rPr>
          <w:rFonts w:ascii="ＭＳ 明朝" w:hAnsi="ＭＳ 明朝" w:cs="ＭＳ 明朝" w:hint="eastAsia"/>
          <w:kern w:val="0"/>
          <w:sz w:val="24"/>
        </w:rPr>
        <w:t>本覚</w:t>
      </w:r>
      <w:r w:rsidR="00446332" w:rsidRPr="00BA678E">
        <w:rPr>
          <w:rFonts w:ascii="ＭＳ 明朝" w:hAnsi="ＭＳ 明朝" w:cs="ＭＳ 明朝" w:hint="eastAsia"/>
          <w:kern w:val="0"/>
          <w:sz w:val="24"/>
        </w:rPr>
        <w:t>書を２</w:t>
      </w:r>
      <w:r w:rsidR="00AD387D" w:rsidRPr="00BA678E">
        <w:rPr>
          <w:rFonts w:ascii="ＭＳ 明朝" w:hAnsi="ＭＳ 明朝" w:cs="ＭＳ 明朝" w:hint="eastAsia"/>
          <w:kern w:val="0"/>
          <w:sz w:val="24"/>
        </w:rPr>
        <w:t>通作成し、甲</w:t>
      </w:r>
      <w:r w:rsidRPr="00BA678E">
        <w:rPr>
          <w:rFonts w:ascii="ＭＳ 明朝" w:hAnsi="ＭＳ 明朝" w:cs="ＭＳ 明朝" w:hint="eastAsia"/>
          <w:kern w:val="0"/>
          <w:sz w:val="24"/>
        </w:rPr>
        <w:t>及び</w:t>
      </w:r>
      <w:r w:rsidR="00AD387D" w:rsidRPr="00BA678E">
        <w:rPr>
          <w:rFonts w:ascii="ＭＳ 明朝" w:hAnsi="ＭＳ 明朝" w:cs="ＭＳ 明朝" w:hint="eastAsia"/>
          <w:kern w:val="0"/>
          <w:sz w:val="24"/>
        </w:rPr>
        <w:t>乙</w:t>
      </w:r>
      <w:r w:rsidRPr="00BA678E">
        <w:rPr>
          <w:rFonts w:ascii="ＭＳ 明朝" w:hAnsi="ＭＳ 明朝" w:cs="ＭＳ 明朝" w:hint="eastAsia"/>
          <w:kern w:val="0"/>
          <w:sz w:val="24"/>
        </w:rPr>
        <w:t>が</w:t>
      </w:r>
      <w:r w:rsidR="00AD387D" w:rsidRPr="00BA678E">
        <w:rPr>
          <w:rFonts w:ascii="ＭＳ 明朝" w:hAnsi="ＭＳ 明朝" w:cs="ＭＳ 明朝" w:hint="eastAsia"/>
          <w:kern w:val="0"/>
          <w:sz w:val="24"/>
        </w:rPr>
        <w:t>記名押印の上</w:t>
      </w:r>
      <w:r w:rsidR="00392B51" w:rsidRPr="00BA678E">
        <w:rPr>
          <w:rFonts w:ascii="ＭＳ 明朝" w:hAnsi="ＭＳ 明朝" w:cs="ＭＳ 明朝" w:hint="eastAsia"/>
          <w:kern w:val="0"/>
          <w:sz w:val="24"/>
        </w:rPr>
        <w:t>、各自その１</w:t>
      </w:r>
      <w:r w:rsidR="002975BE" w:rsidRPr="00BA678E">
        <w:rPr>
          <w:rFonts w:ascii="ＭＳ 明朝" w:hAnsi="ＭＳ 明朝" w:cs="ＭＳ 明朝" w:hint="eastAsia"/>
          <w:kern w:val="0"/>
          <w:sz w:val="24"/>
        </w:rPr>
        <w:t>通を保有</w:t>
      </w:r>
      <w:r w:rsidR="007753F2" w:rsidRPr="00BA678E">
        <w:rPr>
          <w:rFonts w:ascii="ＭＳ 明朝" w:hAnsi="ＭＳ 明朝" w:cs="ＭＳ 明朝" w:hint="eastAsia"/>
          <w:kern w:val="0"/>
          <w:sz w:val="24"/>
        </w:rPr>
        <w:t>する。</w:t>
      </w:r>
    </w:p>
    <w:p w14:paraId="582BA49D" w14:textId="77777777" w:rsidR="007753F2" w:rsidRPr="00BA678E" w:rsidRDefault="007753F2" w:rsidP="007753F2">
      <w:pPr>
        <w:autoSpaceDE w:val="0"/>
        <w:autoSpaceDN w:val="0"/>
        <w:adjustRightInd w:val="0"/>
        <w:rPr>
          <w:rFonts w:ascii="ＭＳ 明朝" w:hAnsi="ＭＳ 明朝" w:cs="ＭＳ 明朝"/>
          <w:kern w:val="0"/>
          <w:sz w:val="24"/>
        </w:rPr>
      </w:pPr>
    </w:p>
    <w:p w14:paraId="1D56FEC4" w14:textId="6D1489A6" w:rsidR="007753F2" w:rsidRPr="00BA678E" w:rsidRDefault="00202D57" w:rsidP="007753F2">
      <w:pPr>
        <w:autoSpaceDE w:val="0"/>
        <w:autoSpaceDN w:val="0"/>
        <w:adjustRightInd w:val="0"/>
        <w:ind w:firstLineChars="100" w:firstLine="240"/>
        <w:rPr>
          <w:rFonts w:ascii="ＭＳ 明朝" w:hAnsi="ＭＳ 明朝" w:cs="ＭＳ 明朝"/>
          <w:kern w:val="0"/>
          <w:sz w:val="24"/>
        </w:rPr>
      </w:pPr>
      <w:r w:rsidRPr="00BA678E">
        <w:rPr>
          <w:rFonts w:ascii="ＭＳ 明朝" w:hAnsi="ＭＳ 明朝" w:cs="ＭＳ 明朝" w:hint="eastAsia"/>
          <w:kern w:val="0"/>
          <w:sz w:val="24"/>
        </w:rPr>
        <w:t>令和</w:t>
      </w:r>
      <w:r w:rsidR="00333561" w:rsidRPr="00B463AD">
        <w:rPr>
          <w:rFonts w:ascii="ＭＳ 明朝" w:hAnsi="ＭＳ 明朝" w:cs="ＭＳ 明朝" w:hint="eastAsia"/>
          <w:kern w:val="0"/>
          <w:sz w:val="24"/>
        </w:rPr>
        <w:t>７</w:t>
      </w:r>
      <w:r w:rsidR="007753F2" w:rsidRPr="00B463AD">
        <w:rPr>
          <w:rFonts w:ascii="ＭＳ 明朝" w:hAnsi="ＭＳ 明朝" w:cs="ＭＳ 明朝" w:hint="eastAsia"/>
          <w:kern w:val="0"/>
          <w:sz w:val="24"/>
        </w:rPr>
        <w:t>年</w:t>
      </w:r>
      <w:r w:rsidR="00333561" w:rsidRPr="00B463AD">
        <w:rPr>
          <w:rFonts w:ascii="ＭＳ 明朝" w:hAnsi="ＭＳ 明朝" w:cs="ＭＳ 明朝" w:hint="eastAsia"/>
          <w:kern w:val="0"/>
          <w:sz w:val="24"/>
        </w:rPr>
        <w:t>１２</w:t>
      </w:r>
      <w:r w:rsidR="007753F2" w:rsidRPr="00B463AD">
        <w:rPr>
          <w:rFonts w:ascii="ＭＳ 明朝" w:hAnsi="ＭＳ 明朝" w:cs="ＭＳ 明朝" w:hint="eastAsia"/>
          <w:kern w:val="0"/>
          <w:sz w:val="24"/>
        </w:rPr>
        <w:t>月</w:t>
      </w:r>
      <w:r w:rsidR="00333561" w:rsidRPr="00B463AD">
        <w:rPr>
          <w:rFonts w:ascii="ＭＳ 明朝" w:hAnsi="ＭＳ 明朝" w:cs="ＭＳ 明朝" w:hint="eastAsia"/>
          <w:kern w:val="0"/>
          <w:sz w:val="24"/>
        </w:rPr>
        <w:t>１９</w:t>
      </w:r>
      <w:r w:rsidR="007753F2" w:rsidRPr="00B463AD">
        <w:rPr>
          <w:rFonts w:ascii="ＭＳ 明朝" w:hAnsi="ＭＳ 明朝" w:cs="ＭＳ 明朝" w:hint="eastAsia"/>
          <w:kern w:val="0"/>
          <w:sz w:val="24"/>
        </w:rPr>
        <w:t>日</w:t>
      </w:r>
      <w:r w:rsidR="007753F2" w:rsidRPr="00BA678E">
        <w:rPr>
          <w:rFonts w:ascii="ＭＳ 明朝" w:hAnsi="ＭＳ 明朝" w:cs="ＭＳ 明朝"/>
          <w:kern w:val="0"/>
          <w:sz w:val="24"/>
        </w:rPr>
        <w:t xml:space="preserve"> </w:t>
      </w:r>
    </w:p>
    <w:p w14:paraId="25E37320" w14:textId="77777777" w:rsidR="00E84465" w:rsidRPr="00BA678E" w:rsidRDefault="00E84465" w:rsidP="00E84465">
      <w:pPr>
        <w:rPr>
          <w:rFonts w:ascii="ＭＳ 明朝" w:hAnsi="ＭＳ 明朝"/>
          <w:sz w:val="24"/>
          <w:lang w:eastAsia="zh-CN"/>
        </w:rPr>
      </w:pPr>
    </w:p>
    <w:p w14:paraId="21C459BC" w14:textId="6679980A" w:rsidR="00E84465" w:rsidRPr="00BA678E" w:rsidRDefault="00E84465" w:rsidP="00E84465">
      <w:pPr>
        <w:ind w:firstLineChars="1200" w:firstLine="2880"/>
        <w:rPr>
          <w:rFonts w:ascii="ＭＳ 明朝" w:hAnsi="ＭＳ 明朝"/>
          <w:sz w:val="24"/>
          <w:lang w:eastAsia="zh-CN"/>
        </w:rPr>
      </w:pPr>
      <w:bookmarkStart w:id="2" w:name="_Hlk192673116"/>
      <w:r w:rsidRPr="00BA678E">
        <w:rPr>
          <w:rFonts w:ascii="ＭＳ 明朝" w:hAnsi="ＭＳ 明朝" w:hint="eastAsia"/>
          <w:sz w:val="24"/>
          <w:lang w:eastAsia="zh-CN"/>
        </w:rPr>
        <w:t>甲：</w:t>
      </w:r>
      <w:r w:rsidR="002975BE" w:rsidRPr="00BA678E">
        <w:rPr>
          <w:rFonts w:ascii="ＭＳ 明朝" w:hAnsi="ＭＳ 明朝" w:hint="eastAsia"/>
          <w:sz w:val="24"/>
        </w:rPr>
        <w:t>栃木県栃木市万町９番２５号</w:t>
      </w:r>
    </w:p>
    <w:p w14:paraId="04B3433D" w14:textId="37AEDB08" w:rsidR="00E84465" w:rsidRPr="00BA678E" w:rsidRDefault="002975BE" w:rsidP="00E84465">
      <w:pPr>
        <w:ind w:firstLineChars="1400" w:firstLine="3360"/>
        <w:rPr>
          <w:rFonts w:ascii="ＭＳ 明朝" w:hAnsi="ＭＳ 明朝"/>
          <w:sz w:val="24"/>
        </w:rPr>
      </w:pPr>
      <w:r w:rsidRPr="00BA678E">
        <w:rPr>
          <w:rFonts w:ascii="ＭＳ 明朝" w:hAnsi="ＭＳ 明朝" w:hint="eastAsia"/>
          <w:sz w:val="24"/>
        </w:rPr>
        <w:t>栃木市</w:t>
      </w:r>
    </w:p>
    <w:p w14:paraId="6C2728A4" w14:textId="259F5E92" w:rsidR="00E84465" w:rsidRPr="00BA678E" w:rsidRDefault="002975BE" w:rsidP="00E84465">
      <w:pPr>
        <w:ind w:firstLineChars="1400" w:firstLine="3360"/>
        <w:rPr>
          <w:rFonts w:ascii="ＭＳ 明朝" w:hAnsi="ＭＳ 明朝"/>
          <w:sz w:val="24"/>
          <w:lang w:eastAsia="zh-CN"/>
        </w:rPr>
      </w:pPr>
      <w:r w:rsidRPr="00BA678E">
        <w:rPr>
          <w:rFonts w:ascii="ＭＳ 明朝" w:hAnsi="ＭＳ 明朝" w:hint="eastAsia"/>
          <w:sz w:val="24"/>
        </w:rPr>
        <w:t>市長　　大</w:t>
      </w:r>
      <w:r w:rsidR="00890655" w:rsidRPr="00BA678E">
        <w:rPr>
          <w:rFonts w:ascii="ＭＳ 明朝" w:hAnsi="ＭＳ 明朝" w:hint="eastAsia"/>
          <w:sz w:val="24"/>
        </w:rPr>
        <w:t xml:space="preserve">　</w:t>
      </w:r>
      <w:r w:rsidRPr="00BA678E">
        <w:rPr>
          <w:rFonts w:ascii="ＭＳ 明朝" w:hAnsi="ＭＳ 明朝" w:hint="eastAsia"/>
          <w:sz w:val="24"/>
        </w:rPr>
        <w:t>川　　秀</w:t>
      </w:r>
      <w:r w:rsidR="00890655" w:rsidRPr="00BA678E">
        <w:rPr>
          <w:rFonts w:ascii="ＭＳ 明朝" w:hAnsi="ＭＳ 明朝" w:hint="eastAsia"/>
          <w:sz w:val="24"/>
        </w:rPr>
        <w:t xml:space="preserve">　</w:t>
      </w:r>
      <w:r w:rsidRPr="00BA678E">
        <w:rPr>
          <w:rFonts w:ascii="ＭＳ 明朝" w:hAnsi="ＭＳ 明朝" w:hint="eastAsia"/>
          <w:sz w:val="24"/>
        </w:rPr>
        <w:t>子</w:t>
      </w:r>
    </w:p>
    <w:p w14:paraId="354EFF3C" w14:textId="77777777" w:rsidR="00E84465" w:rsidRPr="00BA678E" w:rsidRDefault="00E84465" w:rsidP="00E84465">
      <w:pPr>
        <w:jc w:val="right"/>
        <w:rPr>
          <w:rFonts w:ascii="ＭＳ 明朝" w:hAnsi="ＭＳ 明朝"/>
          <w:sz w:val="24"/>
          <w:lang w:eastAsia="zh-CN"/>
        </w:rPr>
      </w:pPr>
    </w:p>
    <w:p w14:paraId="404F8DCC" w14:textId="77777777" w:rsidR="00E84465" w:rsidRPr="00BA678E" w:rsidRDefault="00E84465" w:rsidP="00E84465">
      <w:pPr>
        <w:ind w:right="840"/>
        <w:rPr>
          <w:rFonts w:ascii="ＭＳ 明朝" w:hAnsi="ＭＳ 明朝"/>
          <w:sz w:val="24"/>
          <w:lang w:eastAsia="zh-CN"/>
        </w:rPr>
      </w:pPr>
    </w:p>
    <w:p w14:paraId="46FFA88B" w14:textId="77777777" w:rsidR="00E84465" w:rsidRPr="00BA678E" w:rsidRDefault="00E84465" w:rsidP="00E84465">
      <w:pPr>
        <w:ind w:right="960" w:firstLineChars="1200" w:firstLine="2880"/>
        <w:rPr>
          <w:rFonts w:ascii="ＭＳ 明朝" w:hAnsi="ＭＳ 明朝"/>
          <w:sz w:val="24"/>
          <w:lang w:eastAsia="zh-CN"/>
        </w:rPr>
      </w:pPr>
      <w:r w:rsidRPr="00BA678E">
        <w:rPr>
          <w:rFonts w:ascii="ＭＳ 明朝" w:hAnsi="ＭＳ 明朝" w:hint="eastAsia"/>
          <w:sz w:val="24"/>
          <w:lang w:eastAsia="zh-CN"/>
        </w:rPr>
        <w:t>乙：東京都中央区日本橋久松町４番４号</w:t>
      </w:r>
    </w:p>
    <w:p w14:paraId="58F1C9BE" w14:textId="77777777" w:rsidR="00E84465" w:rsidRPr="00BA678E" w:rsidRDefault="00E84465" w:rsidP="00E84465">
      <w:pPr>
        <w:ind w:right="960" w:firstLineChars="1400" w:firstLine="3360"/>
        <w:rPr>
          <w:rFonts w:ascii="ＭＳ 明朝" w:hAnsi="ＭＳ 明朝"/>
          <w:sz w:val="24"/>
        </w:rPr>
      </w:pPr>
      <w:r w:rsidRPr="00BA678E">
        <w:rPr>
          <w:rFonts w:ascii="ＭＳ 明朝" w:hAnsi="ＭＳ 明朝" w:hint="eastAsia"/>
          <w:sz w:val="24"/>
        </w:rPr>
        <w:t>ピジョン株式会社</w:t>
      </w:r>
    </w:p>
    <w:p w14:paraId="4ED5516B" w14:textId="1E1163E6" w:rsidR="00E84465" w:rsidRPr="00BA678E" w:rsidRDefault="00E84465" w:rsidP="00E84465">
      <w:pPr>
        <w:wordWrap w:val="0"/>
        <w:ind w:right="960" w:firstLineChars="1400" w:firstLine="3360"/>
        <w:rPr>
          <w:rFonts w:ascii="ＭＳ 明朝" w:hAnsi="ＭＳ 明朝"/>
          <w:sz w:val="24"/>
        </w:rPr>
      </w:pPr>
      <w:bookmarkStart w:id="3" w:name="_Hlk192670064"/>
      <w:r w:rsidRPr="00BA678E">
        <w:rPr>
          <w:rFonts w:ascii="ＭＳ 明朝" w:hAnsi="ＭＳ 明朝" w:hint="eastAsia"/>
          <w:sz w:val="24"/>
        </w:rPr>
        <w:t>代表取締役</w:t>
      </w:r>
      <w:r w:rsidR="004C45E8" w:rsidRPr="00BA678E">
        <w:rPr>
          <w:rFonts w:ascii="ＭＳ 明朝" w:hAnsi="ＭＳ 明朝" w:hint="eastAsia"/>
          <w:sz w:val="24"/>
        </w:rPr>
        <w:t>社長</w:t>
      </w:r>
      <w:r w:rsidRPr="00BA678E">
        <w:rPr>
          <w:rFonts w:ascii="ＭＳ 明朝" w:hAnsi="ＭＳ 明朝" w:hint="eastAsia"/>
          <w:sz w:val="24"/>
        </w:rPr>
        <w:t xml:space="preserve">　　</w:t>
      </w:r>
      <w:r w:rsidR="004C45E8" w:rsidRPr="00BA678E">
        <w:rPr>
          <w:rFonts w:ascii="ＭＳ 明朝" w:hAnsi="ＭＳ 明朝" w:hint="eastAsia"/>
          <w:sz w:val="24"/>
        </w:rPr>
        <w:t>矢　野　　亮</w:t>
      </w:r>
      <w:bookmarkEnd w:id="3"/>
    </w:p>
    <w:p w14:paraId="3C5351B3" w14:textId="2BD65583" w:rsidR="005153BB" w:rsidRPr="00BA678E" w:rsidRDefault="007D7276" w:rsidP="005153BB">
      <w:pPr>
        <w:spacing w:line="280" w:lineRule="exact"/>
        <w:ind w:leftChars="-202" w:left="387" w:hangingChars="338" w:hanging="811"/>
        <w:rPr>
          <w:sz w:val="24"/>
        </w:rPr>
      </w:pPr>
      <w:bookmarkStart w:id="4" w:name="_Hlk164757869"/>
      <w:bookmarkEnd w:id="2"/>
      <w:r w:rsidRPr="00BA678E">
        <w:rPr>
          <w:rFonts w:ascii="ＭＳ 明朝" w:hAnsi="ＭＳ 明朝" w:hint="eastAsia"/>
          <w:sz w:val="24"/>
        </w:rPr>
        <w:t xml:space="preserve">　　　　　</w:t>
      </w:r>
      <w:bookmarkEnd w:id="4"/>
      <w:r w:rsidR="007753F2" w:rsidRPr="00BA678E">
        <w:rPr>
          <w:rFonts w:ascii="ＭＳ 明朝" w:hAnsi="ＭＳ 明朝"/>
          <w:sz w:val="23"/>
          <w:szCs w:val="23"/>
        </w:rPr>
        <w:br w:type="page"/>
      </w:r>
      <w:bookmarkStart w:id="5" w:name="_Hlk165379514"/>
      <w:r w:rsidR="005153BB" w:rsidRPr="00BA678E" w:rsidDel="005153BB">
        <w:rPr>
          <w:rFonts w:hint="eastAsia"/>
          <w:sz w:val="24"/>
        </w:rPr>
        <w:lastRenderedPageBreak/>
        <w:t xml:space="preserve"> </w:t>
      </w:r>
      <w:bookmarkEnd w:id="5"/>
      <w:r w:rsidR="005153BB" w:rsidRPr="00BA678E">
        <w:rPr>
          <w:rFonts w:hint="eastAsia"/>
          <w:sz w:val="24"/>
        </w:rPr>
        <w:t>別紙①</w:t>
      </w:r>
    </w:p>
    <w:p w14:paraId="637202A3" w14:textId="77777777" w:rsidR="005153BB" w:rsidRPr="00BA678E" w:rsidRDefault="005153BB" w:rsidP="005153BB">
      <w:pPr>
        <w:spacing w:line="280" w:lineRule="exact"/>
        <w:ind w:leftChars="-202" w:left="387" w:hangingChars="338" w:hanging="811"/>
        <w:rPr>
          <w:sz w:val="24"/>
        </w:rPr>
      </w:pPr>
    </w:p>
    <w:p w14:paraId="27DC136A" w14:textId="77777777" w:rsidR="005153BB" w:rsidRPr="00BA678E" w:rsidRDefault="005153BB" w:rsidP="005153BB">
      <w:pPr>
        <w:spacing w:line="280" w:lineRule="exact"/>
        <w:ind w:leftChars="-202" w:left="387" w:hangingChars="338" w:hanging="811"/>
        <w:jc w:val="center"/>
        <w:rPr>
          <w:sz w:val="24"/>
        </w:rPr>
      </w:pPr>
      <w:r w:rsidRPr="00BA678E">
        <w:rPr>
          <w:rFonts w:hint="eastAsia"/>
          <w:sz w:val="24"/>
        </w:rPr>
        <w:t>供給要請対象物資一覧</w:t>
      </w:r>
    </w:p>
    <w:p w14:paraId="40E18813" w14:textId="77777777" w:rsidR="005153BB" w:rsidRPr="00BA678E" w:rsidRDefault="005153BB" w:rsidP="005153BB">
      <w:pPr>
        <w:spacing w:line="280" w:lineRule="exact"/>
        <w:ind w:leftChars="-202" w:left="387" w:hangingChars="338" w:hanging="811"/>
        <w:jc w:val="center"/>
        <w:rPr>
          <w:sz w:val="24"/>
        </w:rPr>
      </w:pPr>
    </w:p>
    <w:tbl>
      <w:tblPr>
        <w:tblW w:w="8434"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6202"/>
      </w:tblGrid>
      <w:tr w:rsidR="00BA678E" w:rsidRPr="00BA678E" w14:paraId="000BEA89" w14:textId="77777777" w:rsidTr="005E6A87">
        <w:tc>
          <w:tcPr>
            <w:tcW w:w="2232" w:type="dxa"/>
            <w:shd w:val="clear" w:color="auto" w:fill="auto"/>
          </w:tcPr>
          <w:p w14:paraId="272E0E15" w14:textId="77777777" w:rsidR="005153BB" w:rsidRPr="00BA678E" w:rsidRDefault="005153BB" w:rsidP="005E6A87">
            <w:pPr>
              <w:spacing w:line="280" w:lineRule="exact"/>
              <w:jc w:val="center"/>
              <w:rPr>
                <w:sz w:val="24"/>
              </w:rPr>
            </w:pPr>
            <w:r w:rsidRPr="00BA678E">
              <w:rPr>
                <w:rFonts w:hint="eastAsia"/>
                <w:sz w:val="24"/>
              </w:rPr>
              <w:t>分類</w:t>
            </w:r>
          </w:p>
        </w:tc>
        <w:tc>
          <w:tcPr>
            <w:tcW w:w="6202" w:type="dxa"/>
            <w:shd w:val="clear" w:color="auto" w:fill="auto"/>
          </w:tcPr>
          <w:p w14:paraId="2CDEF28E" w14:textId="77777777" w:rsidR="005153BB" w:rsidRPr="00BA678E" w:rsidRDefault="005153BB" w:rsidP="005E6A87">
            <w:pPr>
              <w:spacing w:line="280" w:lineRule="exact"/>
              <w:jc w:val="center"/>
              <w:rPr>
                <w:sz w:val="24"/>
              </w:rPr>
            </w:pPr>
            <w:r w:rsidRPr="00BA678E">
              <w:rPr>
                <w:rFonts w:hint="eastAsia"/>
                <w:sz w:val="24"/>
              </w:rPr>
              <w:t>主な品種</w:t>
            </w:r>
          </w:p>
        </w:tc>
      </w:tr>
      <w:tr w:rsidR="00BA678E" w:rsidRPr="00BA678E" w14:paraId="3C6B6B57" w14:textId="77777777" w:rsidTr="005E6A87">
        <w:trPr>
          <w:trHeight w:val="1128"/>
        </w:trPr>
        <w:tc>
          <w:tcPr>
            <w:tcW w:w="2232" w:type="dxa"/>
            <w:shd w:val="clear" w:color="auto" w:fill="auto"/>
          </w:tcPr>
          <w:p w14:paraId="64313F0B" w14:textId="77777777" w:rsidR="005153BB" w:rsidRPr="00BA678E" w:rsidRDefault="005153BB" w:rsidP="005E6A87">
            <w:pPr>
              <w:spacing w:line="280" w:lineRule="exact"/>
              <w:rPr>
                <w:sz w:val="24"/>
              </w:rPr>
            </w:pPr>
            <w:r w:rsidRPr="00BA678E">
              <w:rPr>
                <w:rFonts w:hint="eastAsia"/>
                <w:sz w:val="24"/>
              </w:rPr>
              <w:t>哺乳びん類</w:t>
            </w:r>
          </w:p>
          <w:p w14:paraId="504C6875" w14:textId="77777777" w:rsidR="005153BB" w:rsidRPr="00BA678E" w:rsidRDefault="005153BB" w:rsidP="005E6A87">
            <w:pPr>
              <w:spacing w:line="280" w:lineRule="exact"/>
              <w:rPr>
                <w:sz w:val="24"/>
              </w:rPr>
            </w:pPr>
          </w:p>
        </w:tc>
        <w:tc>
          <w:tcPr>
            <w:tcW w:w="6202" w:type="dxa"/>
            <w:shd w:val="clear" w:color="auto" w:fill="auto"/>
          </w:tcPr>
          <w:p w14:paraId="1E50215B" w14:textId="77777777" w:rsidR="005153BB" w:rsidRPr="00BA678E" w:rsidRDefault="005153BB" w:rsidP="005E6A87">
            <w:pPr>
              <w:spacing w:line="280" w:lineRule="exact"/>
              <w:jc w:val="left"/>
              <w:rPr>
                <w:sz w:val="24"/>
              </w:rPr>
            </w:pPr>
            <w:r w:rsidRPr="00BA678E">
              <w:rPr>
                <w:rFonts w:hint="eastAsia"/>
                <w:sz w:val="24"/>
              </w:rPr>
              <w:t>母乳実感</w:t>
            </w:r>
          </w:p>
          <w:p w14:paraId="031C532A" w14:textId="77777777" w:rsidR="005153BB" w:rsidRPr="00BA678E" w:rsidRDefault="005153BB" w:rsidP="005E6A87">
            <w:pPr>
              <w:spacing w:line="280" w:lineRule="exact"/>
              <w:jc w:val="left"/>
              <w:rPr>
                <w:sz w:val="24"/>
              </w:rPr>
            </w:pPr>
            <w:r w:rsidRPr="00BA678E">
              <w:rPr>
                <w:rFonts w:hint="eastAsia"/>
                <w:sz w:val="24"/>
              </w:rPr>
              <w:t>スリムタイプ</w:t>
            </w:r>
          </w:p>
          <w:p w14:paraId="70AF2116" w14:textId="7B5F684E" w:rsidR="005153BB" w:rsidRPr="00BA678E" w:rsidRDefault="006070C0" w:rsidP="005E6A87">
            <w:pPr>
              <w:spacing w:line="280" w:lineRule="exact"/>
              <w:jc w:val="left"/>
              <w:rPr>
                <w:sz w:val="24"/>
              </w:rPr>
            </w:pPr>
            <w:r>
              <w:rPr>
                <w:rFonts w:hint="eastAsia"/>
                <w:sz w:val="24"/>
              </w:rPr>
              <w:t>災害用</w:t>
            </w:r>
            <w:r w:rsidR="005153BB" w:rsidRPr="00BA678E">
              <w:rPr>
                <w:rFonts w:hint="eastAsia"/>
                <w:sz w:val="24"/>
              </w:rPr>
              <w:t>授乳カップ</w:t>
            </w:r>
          </w:p>
          <w:p w14:paraId="099536FE" w14:textId="77777777" w:rsidR="005153BB" w:rsidRPr="00BA678E" w:rsidRDefault="005153BB" w:rsidP="005E6A87">
            <w:pPr>
              <w:spacing w:line="280" w:lineRule="exact"/>
              <w:jc w:val="left"/>
              <w:rPr>
                <w:sz w:val="24"/>
              </w:rPr>
            </w:pPr>
          </w:p>
        </w:tc>
      </w:tr>
      <w:tr w:rsidR="00BA678E" w:rsidRPr="00BA678E" w14:paraId="0E43AFDB" w14:textId="77777777" w:rsidTr="005E6A87">
        <w:trPr>
          <w:trHeight w:val="1130"/>
        </w:trPr>
        <w:tc>
          <w:tcPr>
            <w:tcW w:w="2232" w:type="dxa"/>
            <w:shd w:val="clear" w:color="auto" w:fill="auto"/>
          </w:tcPr>
          <w:p w14:paraId="0001C3DF" w14:textId="77777777" w:rsidR="005153BB" w:rsidRPr="00BA678E" w:rsidRDefault="005153BB" w:rsidP="005E6A87">
            <w:pPr>
              <w:spacing w:line="280" w:lineRule="exact"/>
              <w:jc w:val="left"/>
              <w:rPr>
                <w:sz w:val="24"/>
              </w:rPr>
            </w:pPr>
            <w:r w:rsidRPr="00BA678E">
              <w:rPr>
                <w:rFonts w:hint="eastAsia"/>
                <w:sz w:val="24"/>
              </w:rPr>
              <w:t>レトルトフード</w:t>
            </w:r>
          </w:p>
          <w:p w14:paraId="5EC3FEA1" w14:textId="77777777" w:rsidR="005153BB" w:rsidRPr="00BA678E" w:rsidRDefault="005153BB" w:rsidP="005E6A87">
            <w:pPr>
              <w:spacing w:line="280" w:lineRule="exact"/>
              <w:jc w:val="left"/>
              <w:rPr>
                <w:sz w:val="24"/>
              </w:rPr>
            </w:pPr>
          </w:p>
        </w:tc>
        <w:tc>
          <w:tcPr>
            <w:tcW w:w="6202" w:type="dxa"/>
            <w:shd w:val="clear" w:color="auto" w:fill="auto"/>
          </w:tcPr>
          <w:p w14:paraId="200C3E4F" w14:textId="77777777" w:rsidR="005153BB" w:rsidRPr="00BA678E" w:rsidRDefault="005153BB" w:rsidP="005E6A87">
            <w:pPr>
              <w:spacing w:line="280" w:lineRule="exact"/>
              <w:jc w:val="left"/>
              <w:rPr>
                <w:sz w:val="24"/>
              </w:rPr>
            </w:pPr>
            <w:r w:rsidRPr="00BA678E">
              <w:rPr>
                <w:rFonts w:hint="eastAsia"/>
                <w:sz w:val="24"/>
              </w:rPr>
              <w:t>たべもの全般</w:t>
            </w:r>
          </w:p>
          <w:p w14:paraId="10BF198B" w14:textId="77777777" w:rsidR="005153BB" w:rsidRPr="00BA678E" w:rsidRDefault="005153BB" w:rsidP="005E6A87">
            <w:pPr>
              <w:spacing w:line="280" w:lineRule="exact"/>
              <w:jc w:val="left"/>
              <w:rPr>
                <w:sz w:val="24"/>
              </w:rPr>
            </w:pPr>
          </w:p>
        </w:tc>
      </w:tr>
      <w:tr w:rsidR="00BA678E" w:rsidRPr="00BA678E" w14:paraId="21C1D3A3" w14:textId="77777777" w:rsidTr="005E6A87">
        <w:trPr>
          <w:trHeight w:val="1132"/>
        </w:trPr>
        <w:tc>
          <w:tcPr>
            <w:tcW w:w="2232" w:type="dxa"/>
            <w:shd w:val="clear" w:color="auto" w:fill="auto"/>
          </w:tcPr>
          <w:p w14:paraId="55BE2D8A" w14:textId="77777777" w:rsidR="005153BB" w:rsidRPr="00BA678E" w:rsidRDefault="005153BB" w:rsidP="005E6A87">
            <w:pPr>
              <w:spacing w:line="280" w:lineRule="exact"/>
              <w:jc w:val="left"/>
              <w:rPr>
                <w:sz w:val="24"/>
              </w:rPr>
            </w:pPr>
            <w:r w:rsidRPr="00BA678E">
              <w:rPr>
                <w:rFonts w:hint="eastAsia"/>
                <w:sz w:val="24"/>
              </w:rPr>
              <w:t>調乳用水</w:t>
            </w:r>
          </w:p>
          <w:p w14:paraId="7BE5DDD2" w14:textId="77777777" w:rsidR="005153BB" w:rsidRPr="00BA678E" w:rsidRDefault="005153BB" w:rsidP="005E6A87">
            <w:pPr>
              <w:spacing w:line="280" w:lineRule="exact"/>
              <w:jc w:val="left"/>
              <w:rPr>
                <w:sz w:val="24"/>
              </w:rPr>
            </w:pPr>
          </w:p>
        </w:tc>
        <w:tc>
          <w:tcPr>
            <w:tcW w:w="6202" w:type="dxa"/>
            <w:shd w:val="clear" w:color="auto" w:fill="auto"/>
          </w:tcPr>
          <w:p w14:paraId="3C7BC790" w14:textId="77777777" w:rsidR="005153BB" w:rsidRPr="00BA678E" w:rsidRDefault="005153BB" w:rsidP="005E6A87">
            <w:pPr>
              <w:spacing w:line="280" w:lineRule="exact"/>
              <w:jc w:val="left"/>
              <w:rPr>
                <w:sz w:val="24"/>
              </w:rPr>
            </w:pPr>
            <w:r w:rsidRPr="00BA678E">
              <w:rPr>
                <w:rFonts w:hint="eastAsia"/>
                <w:sz w:val="24"/>
              </w:rPr>
              <w:t>ピュアウォーター</w:t>
            </w:r>
          </w:p>
          <w:p w14:paraId="73A3A5F8" w14:textId="5F0F4582" w:rsidR="005153BB" w:rsidRPr="00BA678E" w:rsidRDefault="00F30F53" w:rsidP="005E6A87">
            <w:pPr>
              <w:spacing w:line="280" w:lineRule="exact"/>
              <w:jc w:val="left"/>
              <w:rPr>
                <w:sz w:val="24"/>
              </w:rPr>
            </w:pPr>
            <w:r w:rsidRPr="00BA678E">
              <w:rPr>
                <w:rFonts w:hint="eastAsia"/>
                <w:sz w:val="24"/>
              </w:rPr>
              <w:t>2</w:t>
            </w:r>
            <w:r w:rsidR="005153BB" w:rsidRPr="00BA678E">
              <w:rPr>
                <w:rFonts w:hint="eastAsia"/>
                <w:sz w:val="24"/>
              </w:rPr>
              <w:t>L</w:t>
            </w:r>
            <w:r w:rsidR="005153BB" w:rsidRPr="00BA678E">
              <w:rPr>
                <w:rFonts w:hint="eastAsia"/>
                <w:sz w:val="24"/>
              </w:rPr>
              <w:t>、</w:t>
            </w:r>
            <w:r w:rsidR="005153BB" w:rsidRPr="00BA678E">
              <w:rPr>
                <w:rFonts w:hint="eastAsia"/>
                <w:sz w:val="24"/>
              </w:rPr>
              <w:t>500</w:t>
            </w:r>
            <w:r w:rsidRPr="00BA678E">
              <w:rPr>
                <w:rFonts w:hint="eastAsia"/>
                <w:sz w:val="24"/>
              </w:rPr>
              <w:t>ml</w:t>
            </w:r>
          </w:p>
          <w:p w14:paraId="6822FFF2" w14:textId="77777777" w:rsidR="005153BB" w:rsidRPr="00BA678E" w:rsidRDefault="005153BB" w:rsidP="005E6A87">
            <w:pPr>
              <w:spacing w:line="280" w:lineRule="exact"/>
              <w:jc w:val="left"/>
              <w:rPr>
                <w:sz w:val="24"/>
              </w:rPr>
            </w:pPr>
          </w:p>
        </w:tc>
      </w:tr>
      <w:tr w:rsidR="00BA678E" w:rsidRPr="00BA678E" w14:paraId="01130ADC" w14:textId="77777777" w:rsidTr="005E6A87">
        <w:trPr>
          <w:trHeight w:val="1106"/>
        </w:trPr>
        <w:tc>
          <w:tcPr>
            <w:tcW w:w="2232" w:type="dxa"/>
            <w:shd w:val="clear" w:color="auto" w:fill="auto"/>
          </w:tcPr>
          <w:p w14:paraId="23E0DD32" w14:textId="77777777" w:rsidR="005153BB" w:rsidRPr="00BA678E" w:rsidRDefault="005153BB" w:rsidP="005E6A87">
            <w:pPr>
              <w:spacing w:line="280" w:lineRule="exact"/>
              <w:jc w:val="left"/>
              <w:rPr>
                <w:sz w:val="24"/>
              </w:rPr>
            </w:pPr>
            <w:r w:rsidRPr="00BA678E">
              <w:rPr>
                <w:rFonts w:hint="eastAsia"/>
                <w:sz w:val="24"/>
              </w:rPr>
              <w:t>飲料</w:t>
            </w:r>
          </w:p>
          <w:p w14:paraId="04929DDC" w14:textId="77777777" w:rsidR="005153BB" w:rsidRPr="00BA678E" w:rsidRDefault="005153BB" w:rsidP="005E6A87">
            <w:pPr>
              <w:spacing w:line="280" w:lineRule="exact"/>
              <w:jc w:val="left"/>
              <w:rPr>
                <w:sz w:val="24"/>
              </w:rPr>
            </w:pPr>
            <w:r w:rsidRPr="00BA678E">
              <w:rPr>
                <w:rFonts w:hint="eastAsia"/>
                <w:sz w:val="24"/>
              </w:rPr>
              <w:t>・ペットボトル</w:t>
            </w:r>
          </w:p>
          <w:p w14:paraId="07BEBA78" w14:textId="77777777" w:rsidR="005153BB" w:rsidRPr="00BA678E" w:rsidRDefault="005153BB" w:rsidP="005E6A87">
            <w:pPr>
              <w:spacing w:line="280" w:lineRule="exact"/>
              <w:jc w:val="left"/>
              <w:rPr>
                <w:sz w:val="24"/>
              </w:rPr>
            </w:pPr>
            <w:r w:rsidRPr="00BA678E">
              <w:rPr>
                <w:rFonts w:hint="eastAsia"/>
                <w:sz w:val="24"/>
              </w:rPr>
              <w:t>・紙パック</w:t>
            </w:r>
          </w:p>
          <w:p w14:paraId="3B045440" w14:textId="77777777" w:rsidR="005153BB" w:rsidRPr="00BA678E" w:rsidRDefault="005153BB" w:rsidP="005E6A87">
            <w:pPr>
              <w:spacing w:line="280" w:lineRule="exact"/>
              <w:jc w:val="left"/>
              <w:rPr>
                <w:sz w:val="24"/>
              </w:rPr>
            </w:pPr>
          </w:p>
        </w:tc>
        <w:tc>
          <w:tcPr>
            <w:tcW w:w="6202" w:type="dxa"/>
            <w:shd w:val="clear" w:color="auto" w:fill="auto"/>
          </w:tcPr>
          <w:p w14:paraId="3021001B" w14:textId="77777777" w:rsidR="005153BB" w:rsidRPr="00BA678E" w:rsidRDefault="005153BB" w:rsidP="005E6A87">
            <w:pPr>
              <w:spacing w:line="280" w:lineRule="exact"/>
              <w:jc w:val="left"/>
              <w:rPr>
                <w:sz w:val="24"/>
              </w:rPr>
            </w:pPr>
            <w:r w:rsidRPr="00BA678E">
              <w:rPr>
                <w:rFonts w:hint="eastAsia"/>
                <w:sz w:val="24"/>
              </w:rPr>
              <w:t>イオン、果汁</w:t>
            </w:r>
          </w:p>
          <w:p w14:paraId="7D0DD203" w14:textId="77777777" w:rsidR="005153BB" w:rsidRPr="00BA678E" w:rsidRDefault="005153BB" w:rsidP="005E6A87">
            <w:pPr>
              <w:spacing w:line="280" w:lineRule="exact"/>
              <w:jc w:val="left"/>
              <w:rPr>
                <w:sz w:val="24"/>
              </w:rPr>
            </w:pPr>
            <w:r w:rsidRPr="00BA678E">
              <w:rPr>
                <w:rFonts w:hint="eastAsia"/>
                <w:sz w:val="24"/>
              </w:rPr>
              <w:t>お茶類他</w:t>
            </w:r>
          </w:p>
          <w:p w14:paraId="163EC4DD" w14:textId="77777777" w:rsidR="005153BB" w:rsidRPr="00BA678E" w:rsidRDefault="005153BB" w:rsidP="005E6A87">
            <w:pPr>
              <w:spacing w:line="280" w:lineRule="exact"/>
              <w:jc w:val="left"/>
              <w:rPr>
                <w:sz w:val="24"/>
              </w:rPr>
            </w:pPr>
            <w:bookmarkStart w:id="6" w:name="_GoBack"/>
            <w:bookmarkEnd w:id="6"/>
          </w:p>
        </w:tc>
      </w:tr>
      <w:tr w:rsidR="00BA678E" w:rsidRPr="00BA678E" w14:paraId="64FC8D71" w14:textId="77777777" w:rsidTr="005E6A87">
        <w:trPr>
          <w:trHeight w:val="1136"/>
        </w:trPr>
        <w:tc>
          <w:tcPr>
            <w:tcW w:w="2232" w:type="dxa"/>
            <w:shd w:val="clear" w:color="auto" w:fill="auto"/>
          </w:tcPr>
          <w:p w14:paraId="529452B7" w14:textId="77777777" w:rsidR="005153BB" w:rsidRPr="00BA678E" w:rsidRDefault="005153BB" w:rsidP="005E6A87">
            <w:pPr>
              <w:spacing w:line="280" w:lineRule="exact"/>
              <w:jc w:val="left"/>
              <w:rPr>
                <w:sz w:val="24"/>
              </w:rPr>
            </w:pPr>
            <w:r w:rsidRPr="00BA678E">
              <w:rPr>
                <w:rFonts w:hint="eastAsia"/>
                <w:sz w:val="24"/>
              </w:rPr>
              <w:t>おしりふき</w:t>
            </w:r>
          </w:p>
          <w:p w14:paraId="1F362A8C" w14:textId="77777777" w:rsidR="005153BB" w:rsidRPr="00BA678E" w:rsidRDefault="005153BB" w:rsidP="005E6A87">
            <w:pPr>
              <w:spacing w:line="280" w:lineRule="exact"/>
              <w:jc w:val="left"/>
              <w:rPr>
                <w:sz w:val="24"/>
              </w:rPr>
            </w:pPr>
          </w:p>
        </w:tc>
        <w:tc>
          <w:tcPr>
            <w:tcW w:w="6202" w:type="dxa"/>
            <w:shd w:val="clear" w:color="auto" w:fill="auto"/>
          </w:tcPr>
          <w:p w14:paraId="7C0B09A8" w14:textId="77777777" w:rsidR="005153BB" w:rsidRPr="00BA678E" w:rsidRDefault="005153BB" w:rsidP="005E6A87">
            <w:pPr>
              <w:spacing w:line="280" w:lineRule="exact"/>
              <w:jc w:val="left"/>
              <w:rPr>
                <w:sz w:val="24"/>
              </w:rPr>
            </w:pPr>
            <w:r w:rsidRPr="00BA678E">
              <w:rPr>
                <w:rFonts w:hint="eastAsia"/>
                <w:sz w:val="24"/>
              </w:rPr>
              <w:t>おしりナップ</w:t>
            </w:r>
          </w:p>
          <w:p w14:paraId="4E7E7934" w14:textId="77777777" w:rsidR="005153BB" w:rsidRPr="00BA678E" w:rsidRDefault="005153BB" w:rsidP="005E6A87">
            <w:pPr>
              <w:spacing w:line="280" w:lineRule="exact"/>
              <w:jc w:val="left"/>
              <w:rPr>
                <w:sz w:val="24"/>
              </w:rPr>
            </w:pPr>
          </w:p>
        </w:tc>
      </w:tr>
      <w:tr w:rsidR="005153BB" w:rsidRPr="00BA678E" w14:paraId="72B2BE77" w14:textId="77777777" w:rsidTr="005E6A87">
        <w:trPr>
          <w:trHeight w:val="1124"/>
        </w:trPr>
        <w:tc>
          <w:tcPr>
            <w:tcW w:w="2232" w:type="dxa"/>
            <w:shd w:val="clear" w:color="auto" w:fill="auto"/>
          </w:tcPr>
          <w:p w14:paraId="47CB01D1" w14:textId="77777777" w:rsidR="005153BB" w:rsidRPr="00BA678E" w:rsidRDefault="005153BB" w:rsidP="005E6A87">
            <w:pPr>
              <w:spacing w:line="280" w:lineRule="exact"/>
              <w:jc w:val="left"/>
              <w:rPr>
                <w:sz w:val="24"/>
              </w:rPr>
            </w:pPr>
            <w:r w:rsidRPr="00BA678E">
              <w:rPr>
                <w:rFonts w:hint="eastAsia"/>
                <w:sz w:val="24"/>
              </w:rPr>
              <w:t>洗浄消毒用品</w:t>
            </w:r>
          </w:p>
          <w:p w14:paraId="521179A1" w14:textId="77777777" w:rsidR="005153BB" w:rsidRPr="00BA678E" w:rsidRDefault="005153BB" w:rsidP="005E6A87">
            <w:pPr>
              <w:spacing w:line="280" w:lineRule="exact"/>
              <w:jc w:val="left"/>
              <w:rPr>
                <w:sz w:val="24"/>
              </w:rPr>
            </w:pPr>
          </w:p>
        </w:tc>
        <w:tc>
          <w:tcPr>
            <w:tcW w:w="6202" w:type="dxa"/>
            <w:shd w:val="clear" w:color="auto" w:fill="auto"/>
          </w:tcPr>
          <w:p w14:paraId="0373F301" w14:textId="77777777" w:rsidR="005153BB" w:rsidRPr="00BA678E" w:rsidRDefault="005153BB" w:rsidP="005E6A87">
            <w:pPr>
              <w:spacing w:line="280" w:lineRule="exact"/>
              <w:jc w:val="left"/>
              <w:rPr>
                <w:sz w:val="24"/>
              </w:rPr>
            </w:pPr>
            <w:r w:rsidRPr="00BA678E">
              <w:rPr>
                <w:rFonts w:hint="eastAsia"/>
                <w:sz w:val="24"/>
              </w:rPr>
              <w:t>洗える除菌料</w:t>
            </w:r>
          </w:p>
          <w:p w14:paraId="123E14DB" w14:textId="77777777" w:rsidR="005153BB" w:rsidRPr="00BA678E" w:rsidRDefault="005153BB" w:rsidP="005E6A87">
            <w:pPr>
              <w:spacing w:line="280" w:lineRule="exact"/>
              <w:jc w:val="left"/>
              <w:rPr>
                <w:sz w:val="24"/>
              </w:rPr>
            </w:pPr>
          </w:p>
        </w:tc>
      </w:tr>
    </w:tbl>
    <w:p w14:paraId="4E41E22D" w14:textId="77777777" w:rsidR="005153BB" w:rsidRPr="00BA678E" w:rsidRDefault="005153BB" w:rsidP="005153BB">
      <w:pPr>
        <w:spacing w:line="280" w:lineRule="exact"/>
        <w:ind w:leftChars="-202" w:left="387" w:hangingChars="338" w:hanging="811"/>
        <w:jc w:val="center"/>
        <w:rPr>
          <w:sz w:val="24"/>
        </w:rPr>
      </w:pPr>
    </w:p>
    <w:p w14:paraId="508EB76E" w14:textId="77777777" w:rsidR="005153BB" w:rsidRPr="00BA678E" w:rsidRDefault="005153BB" w:rsidP="005153BB">
      <w:pPr>
        <w:spacing w:line="280" w:lineRule="exact"/>
        <w:rPr>
          <w:sz w:val="24"/>
        </w:rPr>
      </w:pPr>
      <w:r w:rsidRPr="00BA678E">
        <w:rPr>
          <w:sz w:val="24"/>
        </w:rPr>
        <w:br w:type="page"/>
      </w:r>
      <w:r w:rsidRPr="00BA678E">
        <w:rPr>
          <w:rFonts w:hint="eastAsia"/>
          <w:sz w:val="24"/>
        </w:rPr>
        <w:lastRenderedPageBreak/>
        <w:t>別紙②</w:t>
      </w:r>
    </w:p>
    <w:p w14:paraId="0E1FE40F" w14:textId="77777777" w:rsidR="005153BB" w:rsidRPr="00BA678E" w:rsidRDefault="005153BB" w:rsidP="005153BB">
      <w:pPr>
        <w:spacing w:line="280" w:lineRule="exact"/>
        <w:ind w:leftChars="-202" w:left="387" w:hangingChars="338" w:hanging="811"/>
        <w:rPr>
          <w:sz w:val="24"/>
        </w:rPr>
      </w:pPr>
    </w:p>
    <w:p w14:paraId="787CD8E8" w14:textId="77777777" w:rsidR="005153BB" w:rsidRPr="00BA678E" w:rsidRDefault="005153BB" w:rsidP="005153BB">
      <w:pPr>
        <w:spacing w:line="280" w:lineRule="exact"/>
        <w:ind w:leftChars="-202" w:left="387" w:hangingChars="338" w:hanging="811"/>
        <w:jc w:val="center"/>
        <w:rPr>
          <w:sz w:val="24"/>
        </w:rPr>
      </w:pPr>
      <w:r w:rsidRPr="00BA678E">
        <w:rPr>
          <w:rFonts w:hint="eastAsia"/>
          <w:sz w:val="24"/>
        </w:rPr>
        <w:t>事務担当者名簿</w:t>
      </w:r>
    </w:p>
    <w:p w14:paraId="689A24BB" w14:textId="77777777" w:rsidR="005153BB" w:rsidRPr="00BA678E" w:rsidRDefault="005153BB" w:rsidP="005153BB">
      <w:pPr>
        <w:spacing w:line="280" w:lineRule="exact"/>
        <w:ind w:leftChars="-202" w:left="387" w:hangingChars="338" w:hanging="811"/>
        <w:jc w:val="center"/>
        <w:rPr>
          <w:sz w:val="24"/>
        </w:rPr>
      </w:pPr>
    </w:p>
    <w:p w14:paraId="7C7FFBDD" w14:textId="77777777" w:rsidR="005153BB" w:rsidRPr="00BA678E" w:rsidRDefault="005153BB" w:rsidP="005153BB">
      <w:pPr>
        <w:spacing w:line="280" w:lineRule="exact"/>
        <w:ind w:leftChars="-202" w:left="387" w:hangingChars="338" w:hanging="811"/>
        <w:jc w:val="center"/>
        <w:rPr>
          <w:sz w:val="24"/>
        </w:rPr>
      </w:pPr>
    </w:p>
    <w:p w14:paraId="54EE36A2" w14:textId="7DE82F38" w:rsidR="005153BB" w:rsidRPr="00BA678E" w:rsidRDefault="00333561" w:rsidP="005153BB">
      <w:pPr>
        <w:wordWrap w:val="0"/>
        <w:spacing w:line="280" w:lineRule="exact"/>
        <w:ind w:leftChars="-202" w:left="387" w:hangingChars="338" w:hanging="811"/>
        <w:jc w:val="right"/>
        <w:rPr>
          <w:sz w:val="24"/>
        </w:rPr>
      </w:pPr>
      <w:r>
        <w:rPr>
          <w:rFonts w:hint="eastAsia"/>
          <w:sz w:val="24"/>
        </w:rPr>
        <w:t>令和７</w:t>
      </w:r>
      <w:r w:rsidR="002975BE" w:rsidRPr="00BA678E">
        <w:rPr>
          <w:rFonts w:hint="eastAsia"/>
          <w:sz w:val="24"/>
        </w:rPr>
        <w:t>年</w:t>
      </w:r>
      <w:r w:rsidRPr="00B463AD">
        <w:rPr>
          <w:rFonts w:ascii="ＭＳ 明朝" w:hAnsi="ＭＳ 明朝" w:hint="eastAsia"/>
          <w:sz w:val="24"/>
        </w:rPr>
        <w:t>１２</w:t>
      </w:r>
      <w:r w:rsidR="005153BB" w:rsidRPr="00B463AD">
        <w:rPr>
          <w:rFonts w:hint="eastAsia"/>
          <w:sz w:val="24"/>
        </w:rPr>
        <w:t>月</w:t>
      </w:r>
      <w:r w:rsidRPr="00B463AD">
        <w:rPr>
          <w:rFonts w:ascii="ＭＳ 明朝" w:hAnsi="ＭＳ 明朝" w:hint="eastAsia"/>
          <w:sz w:val="24"/>
        </w:rPr>
        <w:t>１９</w:t>
      </w:r>
      <w:r w:rsidR="005153BB" w:rsidRPr="00B463AD">
        <w:rPr>
          <w:rFonts w:hint="eastAsia"/>
          <w:sz w:val="24"/>
        </w:rPr>
        <w:t>日</w:t>
      </w:r>
      <w:r w:rsidR="005153BB" w:rsidRPr="00BA678E">
        <w:rPr>
          <w:rFonts w:hint="eastAsia"/>
          <w:sz w:val="24"/>
        </w:rPr>
        <w:t>現在</w:t>
      </w:r>
    </w:p>
    <w:p w14:paraId="51B2CDAD" w14:textId="77777777" w:rsidR="005153BB" w:rsidRPr="00BA678E" w:rsidRDefault="005153BB" w:rsidP="005153BB">
      <w:pPr>
        <w:spacing w:line="280" w:lineRule="exact"/>
        <w:ind w:leftChars="-202" w:left="387" w:hangingChars="338" w:hanging="811"/>
        <w:jc w:val="center"/>
        <w:rPr>
          <w:sz w:val="24"/>
        </w:rPr>
      </w:pPr>
    </w:p>
    <w:p w14:paraId="5389441B" w14:textId="24AA0A86" w:rsidR="005153BB" w:rsidRPr="00BA678E" w:rsidRDefault="002975BE" w:rsidP="005153BB">
      <w:pPr>
        <w:spacing w:line="280" w:lineRule="exact"/>
        <w:ind w:leftChars="-202" w:left="387" w:hangingChars="338" w:hanging="811"/>
        <w:jc w:val="left"/>
        <w:rPr>
          <w:sz w:val="24"/>
        </w:rPr>
      </w:pPr>
      <w:r w:rsidRPr="00BA678E">
        <w:rPr>
          <w:rFonts w:hint="eastAsia"/>
          <w:sz w:val="24"/>
        </w:rPr>
        <w:t xml:space="preserve">　　甲（栃木</w:t>
      </w:r>
      <w:r w:rsidR="005153BB" w:rsidRPr="00BA678E">
        <w:rPr>
          <w:rFonts w:hint="eastAsia"/>
          <w:sz w:val="24"/>
        </w:rPr>
        <w:t>市）</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20"/>
      </w:tblGrid>
      <w:tr w:rsidR="00BA678E" w:rsidRPr="00BA678E" w14:paraId="6112C028" w14:textId="77777777" w:rsidTr="005E6A87">
        <w:tc>
          <w:tcPr>
            <w:tcW w:w="8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406ACFA" w14:textId="77777777" w:rsidR="005153BB" w:rsidRPr="00BA678E" w:rsidRDefault="005153BB" w:rsidP="005E6A87">
            <w:r w:rsidRPr="00BA678E">
              <w:rPr>
                <w:rFonts w:hint="eastAsia"/>
              </w:rPr>
              <w:t>所在地</w:t>
            </w:r>
          </w:p>
          <w:p w14:paraId="1F26E59D" w14:textId="32E6B6C4" w:rsidR="005153BB" w:rsidRPr="00BA678E" w:rsidRDefault="005153BB" w:rsidP="005E6A87">
            <w:r w:rsidRPr="00BA678E">
              <w:rPr>
                <w:rFonts w:hint="eastAsia"/>
              </w:rPr>
              <w:t xml:space="preserve">〒　</w:t>
            </w:r>
            <w:r w:rsidR="008812EA" w:rsidRPr="00B463AD">
              <w:rPr>
                <w:rFonts w:hint="eastAsia"/>
              </w:rPr>
              <w:t>３２８－８６８６</w:t>
            </w:r>
          </w:p>
          <w:p w14:paraId="32437601" w14:textId="5EA07A03" w:rsidR="005153BB" w:rsidRPr="00BA678E" w:rsidRDefault="005153BB" w:rsidP="005E6A87">
            <w:r w:rsidRPr="00BA678E">
              <w:rPr>
                <w:rFonts w:hint="eastAsia"/>
              </w:rPr>
              <w:t xml:space="preserve">住所　</w:t>
            </w:r>
            <w:r w:rsidR="002975BE" w:rsidRPr="00BA678E">
              <w:rPr>
                <w:rFonts w:hint="eastAsia"/>
              </w:rPr>
              <w:t>栃木県栃木市万町９番２５号</w:t>
            </w:r>
          </w:p>
        </w:tc>
      </w:tr>
      <w:tr w:rsidR="00BA678E" w:rsidRPr="00BA678E" w14:paraId="6376914E" w14:textId="77777777" w:rsidTr="005E6A87">
        <w:tc>
          <w:tcPr>
            <w:tcW w:w="8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C31898D" w14:textId="301F34EA" w:rsidR="005153BB" w:rsidRPr="00BA678E" w:rsidRDefault="000C5042" w:rsidP="001D1C59">
            <w:r>
              <w:rPr>
                <w:rFonts w:hint="eastAsia"/>
              </w:rPr>
              <w:t>担当部署</w:t>
            </w:r>
            <w:r w:rsidR="005153BB" w:rsidRPr="00BA678E">
              <w:rPr>
                <w:rFonts w:hint="eastAsia"/>
              </w:rPr>
              <w:t xml:space="preserve">　</w:t>
            </w:r>
            <w:r w:rsidR="002975BE" w:rsidRPr="00BA678E">
              <w:rPr>
                <w:rFonts w:hint="eastAsia"/>
              </w:rPr>
              <w:t>こども未来部子育て総務課子育て総務係</w:t>
            </w:r>
          </w:p>
        </w:tc>
      </w:tr>
      <w:tr w:rsidR="00BA678E" w:rsidRPr="00BA678E" w14:paraId="6A2B0DA9" w14:textId="77777777" w:rsidTr="005E6A87">
        <w:tc>
          <w:tcPr>
            <w:tcW w:w="8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B1482F" w14:textId="311BF39F" w:rsidR="005153BB" w:rsidRPr="00BA678E" w:rsidRDefault="005153BB" w:rsidP="005E6A87">
            <w:r w:rsidRPr="00BA678E">
              <w:rPr>
                <w:rFonts w:hint="eastAsia"/>
              </w:rPr>
              <w:t xml:space="preserve">電話番号　</w:t>
            </w:r>
            <w:r w:rsidR="002975BE" w:rsidRPr="00BA678E">
              <w:rPr>
                <w:rFonts w:hint="eastAsia"/>
              </w:rPr>
              <w:t>０２８２－２１－２１６５</w:t>
            </w:r>
          </w:p>
        </w:tc>
      </w:tr>
      <w:tr w:rsidR="005153BB" w:rsidRPr="00BA678E" w14:paraId="7D809581" w14:textId="77777777" w:rsidTr="005E6A87">
        <w:tc>
          <w:tcPr>
            <w:tcW w:w="8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0B7FD64" w14:textId="563803B3" w:rsidR="005153BB" w:rsidRPr="00BA678E" w:rsidRDefault="005153BB" w:rsidP="005E6A87">
            <w:r w:rsidRPr="00BA678E">
              <w:rPr>
                <w:rFonts w:hint="eastAsia"/>
              </w:rPr>
              <w:t>FAX</w:t>
            </w:r>
            <w:r w:rsidRPr="00BA678E">
              <w:rPr>
                <w:rFonts w:hint="eastAsia"/>
              </w:rPr>
              <w:t xml:space="preserve">番号　</w:t>
            </w:r>
            <w:r w:rsidR="002975BE" w:rsidRPr="00BA678E">
              <w:rPr>
                <w:rFonts w:hint="eastAsia"/>
              </w:rPr>
              <w:t>０２８２－２１－２６８１</w:t>
            </w:r>
          </w:p>
        </w:tc>
      </w:tr>
    </w:tbl>
    <w:p w14:paraId="48F46E33" w14:textId="77777777" w:rsidR="005153BB" w:rsidRPr="00BA678E" w:rsidRDefault="005153BB" w:rsidP="005153BB">
      <w:pPr>
        <w:spacing w:line="280" w:lineRule="exact"/>
        <w:ind w:leftChars="-202" w:left="387" w:hangingChars="338" w:hanging="811"/>
        <w:jc w:val="center"/>
        <w:rPr>
          <w:sz w:val="24"/>
        </w:rPr>
      </w:pPr>
    </w:p>
    <w:p w14:paraId="64346993" w14:textId="77777777" w:rsidR="005153BB" w:rsidRPr="00BA678E" w:rsidRDefault="005153BB" w:rsidP="005153BB">
      <w:pPr>
        <w:spacing w:line="280" w:lineRule="exact"/>
        <w:ind w:leftChars="-202" w:left="387" w:hangingChars="338" w:hanging="811"/>
        <w:jc w:val="center"/>
        <w:rPr>
          <w:sz w:val="24"/>
        </w:rPr>
      </w:pPr>
    </w:p>
    <w:p w14:paraId="49C31E71" w14:textId="77777777" w:rsidR="005153BB" w:rsidRPr="00BA678E" w:rsidRDefault="005153BB" w:rsidP="005153BB">
      <w:pPr>
        <w:spacing w:line="280" w:lineRule="exact"/>
        <w:ind w:leftChars="-202" w:left="387" w:hangingChars="338" w:hanging="811"/>
        <w:jc w:val="left"/>
        <w:rPr>
          <w:sz w:val="24"/>
        </w:rPr>
      </w:pPr>
      <w:r w:rsidRPr="00BA678E">
        <w:rPr>
          <w:rFonts w:hint="eastAsia"/>
          <w:sz w:val="24"/>
        </w:rPr>
        <w:t xml:space="preserve">　　乙（ピジョン株式会社）</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20"/>
      </w:tblGrid>
      <w:tr w:rsidR="00BA678E" w:rsidRPr="00BA678E" w14:paraId="63BF1580" w14:textId="77777777" w:rsidTr="005E6A87">
        <w:tc>
          <w:tcPr>
            <w:tcW w:w="8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D73C06C" w14:textId="77777777" w:rsidR="005153BB" w:rsidRPr="00BA678E" w:rsidRDefault="005153BB" w:rsidP="005E6A87">
            <w:r w:rsidRPr="00BA678E">
              <w:rPr>
                <w:rFonts w:hint="eastAsia"/>
              </w:rPr>
              <w:t>所在地</w:t>
            </w:r>
          </w:p>
          <w:p w14:paraId="3CA9D43D" w14:textId="598A0190" w:rsidR="005153BB" w:rsidRPr="00B463AD" w:rsidRDefault="005153BB" w:rsidP="005E6A87">
            <w:r w:rsidRPr="00BA678E">
              <w:rPr>
                <w:rFonts w:hint="eastAsia"/>
              </w:rPr>
              <w:t xml:space="preserve">〒　</w:t>
            </w:r>
            <w:r w:rsidR="008812EA" w:rsidRPr="00B463AD">
              <w:rPr>
                <w:rFonts w:hint="eastAsia"/>
              </w:rPr>
              <w:t>１０３－８４８０</w:t>
            </w:r>
          </w:p>
          <w:p w14:paraId="5A3FFC4E" w14:textId="69392021" w:rsidR="005153BB" w:rsidRPr="00BA678E" w:rsidRDefault="005153BB" w:rsidP="005E6A87">
            <w:r w:rsidRPr="00B463AD">
              <w:rPr>
                <w:rFonts w:hint="eastAsia"/>
              </w:rPr>
              <w:t>住所　東京都中央区日本橋久松町</w:t>
            </w:r>
            <w:r w:rsidR="00FF0B62" w:rsidRPr="00B463AD">
              <w:rPr>
                <w:rFonts w:hint="eastAsia"/>
              </w:rPr>
              <w:t>４</w:t>
            </w:r>
            <w:r w:rsidRPr="00B463AD">
              <w:rPr>
                <w:rFonts w:hint="eastAsia"/>
              </w:rPr>
              <w:t>番</w:t>
            </w:r>
            <w:r w:rsidR="00FF0B62" w:rsidRPr="00B463AD">
              <w:rPr>
                <w:rFonts w:ascii="ＭＳ 明朝" w:hAnsi="ＭＳ 明朝" w:hint="eastAsia"/>
              </w:rPr>
              <w:t>４</w:t>
            </w:r>
            <w:r w:rsidRPr="00B463AD">
              <w:rPr>
                <w:rFonts w:hint="eastAsia"/>
              </w:rPr>
              <w:t>号</w:t>
            </w:r>
            <w:r w:rsidRPr="00BA678E">
              <w:rPr>
                <w:rFonts w:hint="eastAsia"/>
              </w:rPr>
              <w:t xml:space="preserve">　ピジョンビル</w:t>
            </w:r>
          </w:p>
        </w:tc>
      </w:tr>
      <w:tr w:rsidR="00BA678E" w:rsidRPr="00BA678E" w14:paraId="46557631" w14:textId="77777777" w:rsidTr="005E6A87">
        <w:tc>
          <w:tcPr>
            <w:tcW w:w="8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A8AF2F" w14:textId="77777777" w:rsidR="005153BB" w:rsidRPr="00BA678E" w:rsidRDefault="005153BB" w:rsidP="005E6A87">
            <w:r w:rsidRPr="00BA678E">
              <w:rPr>
                <w:rFonts w:hint="eastAsia"/>
              </w:rPr>
              <w:t>担当部署　事業推進部病産院･自治体グループ</w:t>
            </w:r>
          </w:p>
        </w:tc>
      </w:tr>
      <w:tr w:rsidR="00BA678E" w:rsidRPr="00BA678E" w14:paraId="49B9F21D" w14:textId="77777777" w:rsidTr="005E6A87">
        <w:tc>
          <w:tcPr>
            <w:tcW w:w="8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7A400A7" w14:textId="77777777" w:rsidR="005153BB" w:rsidRPr="00BA678E" w:rsidRDefault="005153BB" w:rsidP="005E6A87">
            <w:r w:rsidRPr="00BA678E">
              <w:rPr>
                <w:rFonts w:hint="eastAsia"/>
              </w:rPr>
              <w:t>電話番号　０３－３６６１－４２５７</w:t>
            </w:r>
          </w:p>
        </w:tc>
      </w:tr>
      <w:tr w:rsidR="005153BB" w:rsidRPr="00BA678E" w14:paraId="39270140" w14:textId="77777777" w:rsidTr="005E6A87">
        <w:tc>
          <w:tcPr>
            <w:tcW w:w="872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D8A2E81" w14:textId="77777777" w:rsidR="005153BB" w:rsidRPr="00BA678E" w:rsidRDefault="005153BB" w:rsidP="005E6A87">
            <w:r w:rsidRPr="00BA678E">
              <w:rPr>
                <w:rFonts w:hint="eastAsia"/>
              </w:rPr>
              <w:t>FAX</w:t>
            </w:r>
            <w:r w:rsidRPr="00BA678E">
              <w:rPr>
                <w:rFonts w:hint="eastAsia"/>
              </w:rPr>
              <w:t>番号　０３－３６６１－４３３７</w:t>
            </w:r>
          </w:p>
        </w:tc>
      </w:tr>
    </w:tbl>
    <w:p w14:paraId="2867CDCB" w14:textId="77777777" w:rsidR="005153BB" w:rsidRPr="00BA678E" w:rsidRDefault="005153BB" w:rsidP="005153BB">
      <w:pPr>
        <w:ind w:firstLineChars="1500" w:firstLine="3300"/>
        <w:rPr>
          <w:rFonts w:ascii="ＭＳ 明朝" w:hAnsi="ＭＳ 明朝"/>
          <w:sz w:val="22"/>
          <w:szCs w:val="22"/>
        </w:rPr>
      </w:pPr>
    </w:p>
    <w:p w14:paraId="015031FE" w14:textId="77777777" w:rsidR="006C6399" w:rsidRPr="00BA678E" w:rsidRDefault="006C6399" w:rsidP="00784FB4">
      <w:pPr>
        <w:jc w:val="left"/>
        <w:rPr>
          <w:rFonts w:ascii="ＭＳ 明朝" w:hAnsi="ＭＳ 明朝"/>
          <w:sz w:val="22"/>
          <w:szCs w:val="22"/>
        </w:rPr>
      </w:pPr>
    </w:p>
    <w:sectPr w:rsidR="006C6399" w:rsidRPr="00BA678E" w:rsidSect="009F7CB7">
      <w:pgSz w:w="11906" w:h="16838" w:code="9"/>
      <w:pgMar w:top="1418"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58995" w14:textId="77777777" w:rsidR="006315BA" w:rsidRDefault="006315BA" w:rsidP="0057286F">
      <w:r>
        <w:separator/>
      </w:r>
    </w:p>
  </w:endnote>
  <w:endnote w:type="continuationSeparator" w:id="0">
    <w:p w14:paraId="568A5F0A" w14:textId="77777777" w:rsidR="006315BA" w:rsidRDefault="006315BA" w:rsidP="0057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BD057" w14:textId="77777777" w:rsidR="006315BA" w:rsidRDefault="006315BA" w:rsidP="0057286F">
      <w:r>
        <w:separator/>
      </w:r>
    </w:p>
  </w:footnote>
  <w:footnote w:type="continuationSeparator" w:id="0">
    <w:p w14:paraId="3BCFB028" w14:textId="77777777" w:rsidR="006315BA" w:rsidRDefault="006315BA" w:rsidP="00572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85665"/>
    <w:multiLevelType w:val="hybridMultilevel"/>
    <w:tmpl w:val="CF3244DE"/>
    <w:lvl w:ilvl="0" w:tplc="AC6AF0FE">
      <w:start w:val="1"/>
      <w:numFmt w:val="decimalFullWidth"/>
      <w:lvlText w:val="第%1条"/>
      <w:lvlJc w:val="left"/>
      <w:pPr>
        <w:ind w:left="920" w:hanging="9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972E20"/>
    <w:multiLevelType w:val="hybridMultilevel"/>
    <w:tmpl w:val="485C7D94"/>
    <w:lvl w:ilvl="0" w:tplc="FA7E5988">
      <w:start w:val="1"/>
      <w:numFmt w:val="decimalFullWidth"/>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876F22"/>
    <w:multiLevelType w:val="hybridMultilevel"/>
    <w:tmpl w:val="3368884A"/>
    <w:lvl w:ilvl="0" w:tplc="FFFFFFFF">
      <w:start w:val="1"/>
      <w:numFmt w:val="decimalFullWidth"/>
      <w:lvlText w:val="（%1）"/>
      <w:lvlJc w:val="left"/>
      <w:pPr>
        <w:tabs>
          <w:tab w:val="num" w:pos="1410"/>
        </w:tabs>
        <w:ind w:left="1410" w:hanging="720"/>
      </w:pPr>
      <w:rPr>
        <w:rFonts w:hint="default"/>
      </w:rPr>
    </w:lvl>
    <w:lvl w:ilvl="1" w:tplc="FFFFFFFF" w:tentative="1">
      <w:start w:val="1"/>
      <w:numFmt w:val="aiueoFullWidth"/>
      <w:lvlText w:val="(%2)"/>
      <w:lvlJc w:val="left"/>
      <w:pPr>
        <w:tabs>
          <w:tab w:val="num" w:pos="1530"/>
        </w:tabs>
        <w:ind w:left="1530" w:hanging="420"/>
      </w:pPr>
    </w:lvl>
    <w:lvl w:ilvl="2" w:tplc="FFFFFFFF" w:tentative="1">
      <w:start w:val="1"/>
      <w:numFmt w:val="decimalEnclosedCircle"/>
      <w:lvlText w:val="%3"/>
      <w:lvlJc w:val="left"/>
      <w:pPr>
        <w:tabs>
          <w:tab w:val="num" w:pos="1950"/>
        </w:tabs>
        <w:ind w:left="1950" w:hanging="420"/>
      </w:pPr>
    </w:lvl>
    <w:lvl w:ilvl="3" w:tplc="FFFFFFFF" w:tentative="1">
      <w:start w:val="1"/>
      <w:numFmt w:val="decimal"/>
      <w:lvlText w:val="%4."/>
      <w:lvlJc w:val="left"/>
      <w:pPr>
        <w:tabs>
          <w:tab w:val="num" w:pos="2370"/>
        </w:tabs>
        <w:ind w:left="2370" w:hanging="420"/>
      </w:pPr>
    </w:lvl>
    <w:lvl w:ilvl="4" w:tplc="FFFFFFFF" w:tentative="1">
      <w:start w:val="1"/>
      <w:numFmt w:val="aiueoFullWidth"/>
      <w:lvlText w:val="(%5)"/>
      <w:lvlJc w:val="left"/>
      <w:pPr>
        <w:tabs>
          <w:tab w:val="num" w:pos="2790"/>
        </w:tabs>
        <w:ind w:left="2790" w:hanging="420"/>
      </w:pPr>
    </w:lvl>
    <w:lvl w:ilvl="5" w:tplc="FFFFFFFF" w:tentative="1">
      <w:start w:val="1"/>
      <w:numFmt w:val="decimalEnclosedCircle"/>
      <w:lvlText w:val="%6"/>
      <w:lvlJc w:val="left"/>
      <w:pPr>
        <w:tabs>
          <w:tab w:val="num" w:pos="3210"/>
        </w:tabs>
        <w:ind w:left="3210" w:hanging="420"/>
      </w:pPr>
    </w:lvl>
    <w:lvl w:ilvl="6" w:tplc="FFFFFFFF" w:tentative="1">
      <w:start w:val="1"/>
      <w:numFmt w:val="decimal"/>
      <w:lvlText w:val="%7."/>
      <w:lvlJc w:val="left"/>
      <w:pPr>
        <w:tabs>
          <w:tab w:val="num" w:pos="3630"/>
        </w:tabs>
        <w:ind w:left="3630" w:hanging="420"/>
      </w:pPr>
    </w:lvl>
    <w:lvl w:ilvl="7" w:tplc="FFFFFFFF" w:tentative="1">
      <w:start w:val="1"/>
      <w:numFmt w:val="aiueoFullWidth"/>
      <w:lvlText w:val="(%8)"/>
      <w:lvlJc w:val="left"/>
      <w:pPr>
        <w:tabs>
          <w:tab w:val="num" w:pos="4050"/>
        </w:tabs>
        <w:ind w:left="4050" w:hanging="420"/>
      </w:pPr>
    </w:lvl>
    <w:lvl w:ilvl="8" w:tplc="FFFFFFFF" w:tentative="1">
      <w:start w:val="1"/>
      <w:numFmt w:val="decimalEnclosedCircle"/>
      <w:lvlText w:val="%9"/>
      <w:lvlJc w:val="left"/>
      <w:pPr>
        <w:tabs>
          <w:tab w:val="num" w:pos="4470"/>
        </w:tabs>
        <w:ind w:left="4470" w:hanging="420"/>
      </w:pPr>
    </w:lvl>
  </w:abstractNum>
  <w:abstractNum w:abstractNumId="3" w15:restartNumberingAfterBreak="0">
    <w:nsid w:val="5C8D6995"/>
    <w:multiLevelType w:val="hybridMultilevel"/>
    <w:tmpl w:val="259E7E2A"/>
    <w:lvl w:ilvl="0" w:tplc="FD2E588A">
      <w:start w:val="2"/>
      <w:numFmt w:val="decimalFullWidth"/>
      <w:lvlText w:val="%1．"/>
      <w:lvlJc w:val="left"/>
      <w:pPr>
        <w:ind w:left="460" w:hanging="4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A157580"/>
    <w:multiLevelType w:val="hybridMultilevel"/>
    <w:tmpl w:val="6A28E09C"/>
    <w:lvl w:ilvl="0" w:tplc="ECA28F5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67F423B"/>
    <w:multiLevelType w:val="hybridMultilevel"/>
    <w:tmpl w:val="4148F190"/>
    <w:lvl w:ilvl="0" w:tplc="CB1443F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F2"/>
    <w:rsid w:val="00006EA5"/>
    <w:rsid w:val="00015341"/>
    <w:rsid w:val="000204B2"/>
    <w:rsid w:val="00030BA4"/>
    <w:rsid w:val="00066C63"/>
    <w:rsid w:val="00077C94"/>
    <w:rsid w:val="000869C5"/>
    <w:rsid w:val="00095013"/>
    <w:rsid w:val="000B4CF7"/>
    <w:rsid w:val="000C5042"/>
    <w:rsid w:val="000C6B12"/>
    <w:rsid w:val="000D26B8"/>
    <w:rsid w:val="000F1AF6"/>
    <w:rsid w:val="000F674A"/>
    <w:rsid w:val="001166FD"/>
    <w:rsid w:val="00125E51"/>
    <w:rsid w:val="00155205"/>
    <w:rsid w:val="001603C0"/>
    <w:rsid w:val="001651ED"/>
    <w:rsid w:val="00183136"/>
    <w:rsid w:val="00197780"/>
    <w:rsid w:val="001A080D"/>
    <w:rsid w:val="001B6F9B"/>
    <w:rsid w:val="001D1C59"/>
    <w:rsid w:val="001E3382"/>
    <w:rsid w:val="00202D57"/>
    <w:rsid w:val="00210468"/>
    <w:rsid w:val="00237A9A"/>
    <w:rsid w:val="002530CA"/>
    <w:rsid w:val="00255848"/>
    <w:rsid w:val="00274429"/>
    <w:rsid w:val="002975BE"/>
    <w:rsid w:val="002A17FC"/>
    <w:rsid w:val="002B7C13"/>
    <w:rsid w:val="002C167C"/>
    <w:rsid w:val="002D1DB3"/>
    <w:rsid w:val="002D3441"/>
    <w:rsid w:val="002D7B66"/>
    <w:rsid w:val="002F3317"/>
    <w:rsid w:val="002F50B4"/>
    <w:rsid w:val="002F7A57"/>
    <w:rsid w:val="00333561"/>
    <w:rsid w:val="00360AE9"/>
    <w:rsid w:val="003769BF"/>
    <w:rsid w:val="00387741"/>
    <w:rsid w:val="00392B51"/>
    <w:rsid w:val="003A3DF4"/>
    <w:rsid w:val="00412871"/>
    <w:rsid w:val="00437450"/>
    <w:rsid w:val="004376C7"/>
    <w:rsid w:val="00446332"/>
    <w:rsid w:val="00451C48"/>
    <w:rsid w:val="00483A76"/>
    <w:rsid w:val="0048688C"/>
    <w:rsid w:val="00492D6E"/>
    <w:rsid w:val="00493A6F"/>
    <w:rsid w:val="004C45E8"/>
    <w:rsid w:val="004D465F"/>
    <w:rsid w:val="004F2A7E"/>
    <w:rsid w:val="00510B00"/>
    <w:rsid w:val="005153BB"/>
    <w:rsid w:val="0052525E"/>
    <w:rsid w:val="0052570C"/>
    <w:rsid w:val="00526089"/>
    <w:rsid w:val="00535430"/>
    <w:rsid w:val="00543234"/>
    <w:rsid w:val="0055021E"/>
    <w:rsid w:val="0057286F"/>
    <w:rsid w:val="005736A6"/>
    <w:rsid w:val="005A2D48"/>
    <w:rsid w:val="005A5C90"/>
    <w:rsid w:val="005C400B"/>
    <w:rsid w:val="005C4E22"/>
    <w:rsid w:val="005D1699"/>
    <w:rsid w:val="005D4D5C"/>
    <w:rsid w:val="005F3DD7"/>
    <w:rsid w:val="006070C0"/>
    <w:rsid w:val="00610433"/>
    <w:rsid w:val="006252CC"/>
    <w:rsid w:val="006315BA"/>
    <w:rsid w:val="0065396A"/>
    <w:rsid w:val="006714E0"/>
    <w:rsid w:val="00684A2A"/>
    <w:rsid w:val="006947C7"/>
    <w:rsid w:val="006A22DA"/>
    <w:rsid w:val="006A24B7"/>
    <w:rsid w:val="006A670B"/>
    <w:rsid w:val="006B3503"/>
    <w:rsid w:val="006C2BB1"/>
    <w:rsid w:val="006C33FD"/>
    <w:rsid w:val="006C4650"/>
    <w:rsid w:val="006C6399"/>
    <w:rsid w:val="006D6046"/>
    <w:rsid w:val="006D67B0"/>
    <w:rsid w:val="006E2BA8"/>
    <w:rsid w:val="00720FAD"/>
    <w:rsid w:val="00724773"/>
    <w:rsid w:val="00735A4B"/>
    <w:rsid w:val="0073713D"/>
    <w:rsid w:val="00740082"/>
    <w:rsid w:val="00746A4B"/>
    <w:rsid w:val="00757A93"/>
    <w:rsid w:val="007753F2"/>
    <w:rsid w:val="00784FB4"/>
    <w:rsid w:val="007B6248"/>
    <w:rsid w:val="007D7276"/>
    <w:rsid w:val="00850F3D"/>
    <w:rsid w:val="00860990"/>
    <w:rsid w:val="00862E0C"/>
    <w:rsid w:val="00880E43"/>
    <w:rsid w:val="008812EA"/>
    <w:rsid w:val="00890655"/>
    <w:rsid w:val="00891CB9"/>
    <w:rsid w:val="0089622A"/>
    <w:rsid w:val="008A0A7D"/>
    <w:rsid w:val="008C3B95"/>
    <w:rsid w:val="008D5E59"/>
    <w:rsid w:val="008D700F"/>
    <w:rsid w:val="008F2EFE"/>
    <w:rsid w:val="009047AA"/>
    <w:rsid w:val="0091174B"/>
    <w:rsid w:val="009433B7"/>
    <w:rsid w:val="00947DAF"/>
    <w:rsid w:val="00952BF4"/>
    <w:rsid w:val="00967B0F"/>
    <w:rsid w:val="00973A33"/>
    <w:rsid w:val="009A468F"/>
    <w:rsid w:val="009B2EA0"/>
    <w:rsid w:val="009C31F7"/>
    <w:rsid w:val="009D39C4"/>
    <w:rsid w:val="009F0808"/>
    <w:rsid w:val="009F7CB7"/>
    <w:rsid w:val="00A0227A"/>
    <w:rsid w:val="00A10E55"/>
    <w:rsid w:val="00A360A0"/>
    <w:rsid w:val="00A47FC7"/>
    <w:rsid w:val="00A54B25"/>
    <w:rsid w:val="00A57119"/>
    <w:rsid w:val="00AB6451"/>
    <w:rsid w:val="00AD387D"/>
    <w:rsid w:val="00AE1798"/>
    <w:rsid w:val="00B04C9D"/>
    <w:rsid w:val="00B10A11"/>
    <w:rsid w:val="00B32C36"/>
    <w:rsid w:val="00B33BB8"/>
    <w:rsid w:val="00B463AD"/>
    <w:rsid w:val="00B755AF"/>
    <w:rsid w:val="00B91B55"/>
    <w:rsid w:val="00BA29C2"/>
    <w:rsid w:val="00BA678E"/>
    <w:rsid w:val="00BC4DEB"/>
    <w:rsid w:val="00BC6E0B"/>
    <w:rsid w:val="00BE024E"/>
    <w:rsid w:val="00BF27F6"/>
    <w:rsid w:val="00C0234C"/>
    <w:rsid w:val="00C42F90"/>
    <w:rsid w:val="00C479EE"/>
    <w:rsid w:val="00C91B82"/>
    <w:rsid w:val="00C938E9"/>
    <w:rsid w:val="00CA38CA"/>
    <w:rsid w:val="00CA7698"/>
    <w:rsid w:val="00CC780F"/>
    <w:rsid w:val="00D21488"/>
    <w:rsid w:val="00D4128F"/>
    <w:rsid w:val="00D50EF2"/>
    <w:rsid w:val="00D72614"/>
    <w:rsid w:val="00D81350"/>
    <w:rsid w:val="00D84A7A"/>
    <w:rsid w:val="00DA6A2E"/>
    <w:rsid w:val="00DC4023"/>
    <w:rsid w:val="00DC5971"/>
    <w:rsid w:val="00E00E86"/>
    <w:rsid w:val="00E31293"/>
    <w:rsid w:val="00E55B50"/>
    <w:rsid w:val="00E63311"/>
    <w:rsid w:val="00E649CA"/>
    <w:rsid w:val="00E674D0"/>
    <w:rsid w:val="00E739CD"/>
    <w:rsid w:val="00E821B8"/>
    <w:rsid w:val="00E84465"/>
    <w:rsid w:val="00EA2CD8"/>
    <w:rsid w:val="00EA59DA"/>
    <w:rsid w:val="00EB586F"/>
    <w:rsid w:val="00ED39C7"/>
    <w:rsid w:val="00F20344"/>
    <w:rsid w:val="00F22185"/>
    <w:rsid w:val="00F30F53"/>
    <w:rsid w:val="00F3110A"/>
    <w:rsid w:val="00F4649A"/>
    <w:rsid w:val="00F82532"/>
    <w:rsid w:val="00FA06B9"/>
    <w:rsid w:val="00FA25E0"/>
    <w:rsid w:val="00FA26DF"/>
    <w:rsid w:val="00FC2090"/>
    <w:rsid w:val="00FF0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E4E88"/>
  <w15:chartTrackingRefBased/>
  <w15:docId w15:val="{6124D1C3-0B7F-7A46-97CB-CAA87957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FB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753F2"/>
    <w:pPr>
      <w:ind w:left="210" w:hangingChars="100" w:hanging="210"/>
    </w:pPr>
  </w:style>
  <w:style w:type="character" w:customStyle="1" w:styleId="a4">
    <w:name w:val="本文インデント (文字)"/>
    <w:basedOn w:val="a0"/>
    <w:link w:val="a3"/>
    <w:rsid w:val="007753F2"/>
    <w:rPr>
      <w:rFonts w:ascii="Century" w:eastAsia="ＭＳ 明朝" w:hAnsi="Century" w:cs="Times New Roman"/>
    </w:rPr>
  </w:style>
  <w:style w:type="paragraph" w:styleId="a5">
    <w:name w:val="Balloon Text"/>
    <w:basedOn w:val="a"/>
    <w:link w:val="a6"/>
    <w:uiPriority w:val="99"/>
    <w:semiHidden/>
    <w:unhideWhenUsed/>
    <w:rsid w:val="00720FA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0FAD"/>
    <w:rPr>
      <w:rFonts w:asciiTheme="majorHAnsi" w:eastAsiaTheme="majorEastAsia" w:hAnsiTheme="majorHAnsi" w:cstheme="majorBidi"/>
      <w:sz w:val="18"/>
      <w:szCs w:val="18"/>
    </w:rPr>
  </w:style>
  <w:style w:type="paragraph" w:styleId="a7">
    <w:name w:val="header"/>
    <w:basedOn w:val="a"/>
    <w:link w:val="a8"/>
    <w:uiPriority w:val="99"/>
    <w:unhideWhenUsed/>
    <w:rsid w:val="0057286F"/>
    <w:pPr>
      <w:tabs>
        <w:tab w:val="center" w:pos="4252"/>
        <w:tab w:val="right" w:pos="8504"/>
      </w:tabs>
      <w:snapToGrid w:val="0"/>
    </w:pPr>
  </w:style>
  <w:style w:type="character" w:customStyle="1" w:styleId="a8">
    <w:name w:val="ヘッダー (文字)"/>
    <w:basedOn w:val="a0"/>
    <w:link w:val="a7"/>
    <w:uiPriority w:val="99"/>
    <w:rsid w:val="0057286F"/>
    <w:rPr>
      <w:rFonts w:ascii="Century" w:eastAsia="ＭＳ 明朝" w:hAnsi="Century" w:cs="Times New Roman"/>
    </w:rPr>
  </w:style>
  <w:style w:type="paragraph" w:styleId="a9">
    <w:name w:val="footer"/>
    <w:basedOn w:val="a"/>
    <w:link w:val="aa"/>
    <w:uiPriority w:val="99"/>
    <w:unhideWhenUsed/>
    <w:rsid w:val="0057286F"/>
    <w:pPr>
      <w:tabs>
        <w:tab w:val="center" w:pos="4252"/>
        <w:tab w:val="right" w:pos="8504"/>
      </w:tabs>
      <w:snapToGrid w:val="0"/>
    </w:pPr>
  </w:style>
  <w:style w:type="character" w:customStyle="1" w:styleId="aa">
    <w:name w:val="フッター (文字)"/>
    <w:basedOn w:val="a0"/>
    <w:link w:val="a9"/>
    <w:uiPriority w:val="99"/>
    <w:rsid w:val="0057286F"/>
    <w:rPr>
      <w:rFonts w:ascii="Century" w:eastAsia="ＭＳ 明朝" w:hAnsi="Century" w:cs="Times New Roman"/>
    </w:rPr>
  </w:style>
  <w:style w:type="paragraph" w:styleId="ab">
    <w:name w:val="Note Heading"/>
    <w:basedOn w:val="a"/>
    <w:next w:val="a"/>
    <w:link w:val="ac"/>
    <w:uiPriority w:val="99"/>
    <w:unhideWhenUsed/>
    <w:rsid w:val="00784FB4"/>
    <w:pPr>
      <w:jc w:val="center"/>
    </w:pPr>
    <w:rPr>
      <w:sz w:val="24"/>
    </w:rPr>
  </w:style>
  <w:style w:type="character" w:customStyle="1" w:styleId="ac">
    <w:name w:val="記 (文字)"/>
    <w:basedOn w:val="a0"/>
    <w:link w:val="ab"/>
    <w:uiPriority w:val="99"/>
    <w:rsid w:val="00784FB4"/>
    <w:rPr>
      <w:rFonts w:ascii="Century" w:eastAsia="ＭＳ 明朝" w:hAnsi="Century" w:cs="Times New Roman"/>
      <w:sz w:val="24"/>
    </w:rPr>
  </w:style>
  <w:style w:type="paragraph" w:styleId="ad">
    <w:name w:val="Closing"/>
    <w:basedOn w:val="a"/>
    <w:link w:val="ae"/>
    <w:uiPriority w:val="99"/>
    <w:unhideWhenUsed/>
    <w:rsid w:val="00784FB4"/>
    <w:pPr>
      <w:jc w:val="right"/>
    </w:pPr>
    <w:rPr>
      <w:sz w:val="24"/>
    </w:rPr>
  </w:style>
  <w:style w:type="character" w:customStyle="1" w:styleId="ae">
    <w:name w:val="結語 (文字)"/>
    <w:basedOn w:val="a0"/>
    <w:link w:val="ad"/>
    <w:uiPriority w:val="99"/>
    <w:rsid w:val="00784FB4"/>
    <w:rPr>
      <w:rFonts w:ascii="Century" w:eastAsia="ＭＳ 明朝" w:hAnsi="Century" w:cs="Times New Roman"/>
      <w:sz w:val="24"/>
    </w:rPr>
  </w:style>
  <w:style w:type="paragraph" w:styleId="af">
    <w:name w:val="List Paragraph"/>
    <w:basedOn w:val="a"/>
    <w:uiPriority w:val="34"/>
    <w:qFormat/>
    <w:rsid w:val="00C42F90"/>
    <w:pPr>
      <w:ind w:leftChars="400" w:left="840"/>
    </w:pPr>
  </w:style>
  <w:style w:type="paragraph" w:styleId="af0">
    <w:name w:val="Revision"/>
    <w:hidden/>
    <w:uiPriority w:val="99"/>
    <w:semiHidden/>
    <w:rsid w:val="00AE179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2F0B3-FFBD-4A9D-A5CC-8DB4F6ECC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関向 保志</dc:creator>
  <cp:lastModifiedBy>clwork</cp:lastModifiedBy>
  <cp:revision>20</cp:revision>
  <cp:lastPrinted>2024-04-23T04:28:00Z</cp:lastPrinted>
  <dcterms:created xsi:type="dcterms:W3CDTF">2025-05-01T04:58:00Z</dcterms:created>
  <dcterms:modified xsi:type="dcterms:W3CDTF">2025-12-03T07:49:00Z</dcterms:modified>
</cp:coreProperties>
</file>